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53" w:rsidRDefault="00A55E53" w:rsidP="00A55E53">
      <w:pPr>
        <w:jc w:val="center"/>
        <w:rPr>
          <w:b/>
        </w:rPr>
      </w:pPr>
      <w:r>
        <w:rPr>
          <w:b/>
        </w:rPr>
        <w:t xml:space="preserve">Администрация сельского поселения Тятер-Араслановский сельсовет муниципального района Стерлибашевский район Республики Башкортостан  </w:t>
      </w:r>
    </w:p>
    <w:p w:rsidR="00A55E53" w:rsidRDefault="00A55E53" w:rsidP="00A55E53">
      <w:pPr>
        <w:jc w:val="center"/>
        <w:rPr>
          <w:b/>
        </w:rPr>
      </w:pPr>
    </w:p>
    <w:p w:rsidR="00A55E53" w:rsidRPr="001D4A70" w:rsidRDefault="00A55E53" w:rsidP="00A55E53">
      <w:pPr>
        <w:jc w:val="center"/>
        <w:rPr>
          <w:b/>
        </w:rPr>
      </w:pPr>
      <w:r>
        <w:rPr>
          <w:b/>
        </w:rPr>
        <w:t xml:space="preserve">                       </w:t>
      </w:r>
      <w:r w:rsidRPr="001D4A70">
        <w:rPr>
          <w:b/>
          <w:lang w:val="en-US"/>
        </w:rPr>
        <w:t>K</w:t>
      </w:r>
      <w:r w:rsidRPr="001D4A70">
        <w:rPr>
          <w:b/>
        </w:rPr>
        <w:t xml:space="preserve">АРАР        </w:t>
      </w:r>
      <w:r>
        <w:rPr>
          <w:b/>
        </w:rPr>
        <w:t xml:space="preserve">     </w:t>
      </w:r>
      <w:r w:rsidRPr="001D4A70">
        <w:rPr>
          <w:b/>
        </w:rPr>
        <w:t xml:space="preserve">                </w:t>
      </w:r>
      <w:r>
        <w:rPr>
          <w:b/>
        </w:rPr>
        <w:t xml:space="preserve">   </w:t>
      </w:r>
      <w:r w:rsidRPr="001D4A70">
        <w:rPr>
          <w:b/>
        </w:rPr>
        <w:t xml:space="preserve">         </w:t>
      </w:r>
      <w:r>
        <w:rPr>
          <w:b/>
        </w:rPr>
        <w:t xml:space="preserve">   </w:t>
      </w:r>
      <w:r w:rsidRPr="001D4A70">
        <w:rPr>
          <w:b/>
        </w:rPr>
        <w:t xml:space="preserve">                         П О С Т А Н О В Л Е Н И Е</w:t>
      </w:r>
    </w:p>
    <w:p w:rsidR="00A55E53" w:rsidRPr="001D4A70" w:rsidRDefault="00A55E53" w:rsidP="00A55E53">
      <w:pPr>
        <w:rPr>
          <w:b/>
          <w:bCs/>
        </w:rPr>
      </w:pPr>
      <w:r w:rsidRPr="001D4A70">
        <w:rPr>
          <w:b/>
          <w:bCs/>
        </w:rPr>
        <w:t xml:space="preserve"> </w:t>
      </w:r>
    </w:p>
    <w:p w:rsidR="00A55E53" w:rsidRPr="001D4A70" w:rsidRDefault="00A55E53" w:rsidP="00A55E53">
      <w:pPr>
        <w:rPr>
          <w:b/>
          <w:bCs/>
        </w:rPr>
      </w:pPr>
      <w:r>
        <w:rPr>
          <w:b/>
          <w:bCs/>
        </w:rPr>
        <w:t xml:space="preserve">             </w:t>
      </w:r>
      <w:r w:rsidRPr="001D4A70">
        <w:rPr>
          <w:b/>
          <w:bCs/>
        </w:rPr>
        <w:t xml:space="preserve"> «27» ноябрь 2012 й.                         </w:t>
      </w:r>
      <w:r>
        <w:rPr>
          <w:b/>
          <w:bCs/>
        </w:rPr>
        <w:t xml:space="preserve">       № 50</w:t>
      </w:r>
      <w:r w:rsidRPr="001D4A70">
        <w:rPr>
          <w:b/>
          <w:bCs/>
        </w:rPr>
        <w:t xml:space="preserve">                       «27» ноября 2012 г.</w:t>
      </w:r>
    </w:p>
    <w:p w:rsidR="00A55E53" w:rsidRDefault="00A55E53" w:rsidP="00A55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0274" w:type="dxa"/>
        <w:jc w:val="center"/>
        <w:tblCellSpacing w:w="0" w:type="dxa"/>
        <w:tblInd w:w="-179" w:type="dxa"/>
        <w:tblCellMar>
          <w:top w:w="105" w:type="dxa"/>
          <w:left w:w="105" w:type="dxa"/>
          <w:bottom w:w="105" w:type="dxa"/>
          <w:right w:w="105" w:type="dxa"/>
        </w:tblCellMar>
        <w:tblLook w:val="04A0" w:firstRow="1" w:lastRow="0" w:firstColumn="1" w:lastColumn="0" w:noHBand="0" w:noVBand="1"/>
      </w:tblPr>
      <w:tblGrid>
        <w:gridCol w:w="10274"/>
      </w:tblGrid>
      <w:tr w:rsidR="00A55E53" w:rsidTr="001E2BFF">
        <w:trPr>
          <w:tblCellSpacing w:w="0" w:type="dxa"/>
          <w:jc w:val="center"/>
        </w:trPr>
        <w:tc>
          <w:tcPr>
            <w:tcW w:w="10274" w:type="dxa"/>
          </w:tcPr>
          <w:p w:rsidR="00A55E53" w:rsidRDefault="00A55E53" w:rsidP="001E2BFF">
            <w:pPr>
              <w:pStyle w:val="ConsPlusNormal"/>
              <w:spacing w:after="120"/>
              <w:ind w:firstLine="0"/>
              <w:jc w:val="center"/>
              <w:rPr>
                <w:rFonts w:ascii="Times New Roman" w:hAnsi="Times New Roman" w:cs="Times New Roman"/>
                <w:b/>
                <w:sz w:val="24"/>
                <w:szCs w:val="24"/>
              </w:rPr>
            </w:pPr>
            <w:r w:rsidRPr="00572471">
              <w:rPr>
                <w:rFonts w:ascii="Times New Roman" w:hAnsi="Times New Roman" w:cs="Times New Roman"/>
                <w:b/>
                <w:sz w:val="24"/>
                <w:szCs w:val="24"/>
              </w:rPr>
              <w:t>Об утверждении Административного  регламента администрации сельского поселения Тятер-Араслановский сельсовет муниципального района Стерлибашевский район Республики Башкортостан по предоставлению муниципальной услуги «</w:t>
            </w:r>
            <w:bookmarkStart w:id="0" w:name="_GoBack"/>
            <w:r w:rsidRPr="00572471">
              <w:rPr>
                <w:rFonts w:ascii="Times New Roman" w:hAnsi="Times New Roman" w:cs="Times New Roman"/>
                <w:b/>
                <w:sz w:val="24"/>
                <w:szCs w:val="24"/>
              </w:rPr>
              <w:t xml:space="preserve">Признание гражданина </w:t>
            </w:r>
            <w:proofErr w:type="gramStart"/>
            <w:r w:rsidRPr="00572471">
              <w:rPr>
                <w:rFonts w:ascii="Times New Roman" w:hAnsi="Times New Roman" w:cs="Times New Roman"/>
                <w:b/>
                <w:sz w:val="24"/>
                <w:szCs w:val="24"/>
              </w:rPr>
              <w:t>нуждающимся</w:t>
            </w:r>
            <w:proofErr w:type="gramEnd"/>
            <w:r w:rsidRPr="00572471">
              <w:rPr>
                <w:rFonts w:ascii="Times New Roman" w:hAnsi="Times New Roman" w:cs="Times New Roman"/>
                <w:b/>
                <w:sz w:val="24"/>
                <w:szCs w:val="24"/>
              </w:rPr>
              <w:t xml:space="preserve"> в жилых помещениях</w:t>
            </w:r>
            <w:bookmarkEnd w:id="0"/>
            <w:r w:rsidRPr="00572471">
              <w:rPr>
                <w:rFonts w:ascii="Times New Roman" w:hAnsi="Times New Roman" w:cs="Times New Roman"/>
                <w:b/>
                <w:sz w:val="24"/>
                <w:szCs w:val="24"/>
              </w:rPr>
              <w:t>»</w:t>
            </w:r>
          </w:p>
          <w:p w:rsidR="00A55E53" w:rsidRPr="00572471" w:rsidRDefault="00A55E53" w:rsidP="001E2BFF">
            <w:pPr>
              <w:pStyle w:val="ConsPlusNormal"/>
              <w:spacing w:after="120"/>
              <w:ind w:firstLine="0"/>
              <w:jc w:val="center"/>
              <w:rPr>
                <w:rFonts w:ascii="Times New Roman" w:hAnsi="Times New Roman" w:cs="Times New Roman"/>
                <w:b/>
                <w:sz w:val="24"/>
                <w:szCs w:val="24"/>
              </w:rPr>
            </w:pPr>
          </w:p>
          <w:p w:rsidR="00A55E53" w:rsidRDefault="00A55E53" w:rsidP="001E2BFF">
            <w:pPr>
              <w:ind w:firstLine="840"/>
              <w:jc w:val="both"/>
            </w:pPr>
            <w:proofErr w:type="gramStart"/>
            <w:r>
              <w:t>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02 мая 2006 года № 59-ФЗ «О порядке рассмотрения обращений граждан Российской Федерации», Федеральным законом от 27 июля 2010 года № 210 – ФЗ «Об организации предоставления государственных и муниципальных услуг» и Уставом сельского поселения Тятер-Араслановский сельсовет муниципального района Стерлибашевский</w:t>
            </w:r>
            <w:proofErr w:type="gramEnd"/>
            <w:r>
              <w:t xml:space="preserve"> район Республики Башкортостан, Администрация сельского поселения Тятер-Араслановский сельсовет муниципального района Стерлибашевский  район Республики Башкортостан </w:t>
            </w:r>
            <w:r w:rsidRPr="00FE7D45">
              <w:rPr>
                <w:b/>
              </w:rPr>
              <w:t>ПОСТАНОВЛЯЕТ:</w:t>
            </w:r>
          </w:p>
          <w:p w:rsidR="00A55E53" w:rsidRDefault="00A55E53" w:rsidP="001E2BFF">
            <w:pPr>
              <w:pStyle w:val="ConsPlusTitle"/>
              <w:ind w:firstLine="708"/>
              <w:jc w:val="both"/>
              <w:rPr>
                <w:b w:val="0"/>
                <w:sz w:val="24"/>
                <w:szCs w:val="24"/>
              </w:rPr>
            </w:pPr>
            <w:r>
              <w:rPr>
                <w:b w:val="0"/>
                <w:sz w:val="24"/>
                <w:szCs w:val="24"/>
              </w:rPr>
              <w:t xml:space="preserve">1. Утвердить Административный регламент администрации сельского поселения Тятер-Араслановский сельсовет муниципального района Стерлибашевский  район Республики Башкортостан по предоставлению муниципальной услуги «Признание гражданина </w:t>
            </w:r>
            <w:proofErr w:type="gramStart"/>
            <w:r>
              <w:rPr>
                <w:b w:val="0"/>
                <w:sz w:val="24"/>
                <w:szCs w:val="24"/>
              </w:rPr>
              <w:t>нуждающимся</w:t>
            </w:r>
            <w:proofErr w:type="gramEnd"/>
            <w:r>
              <w:rPr>
                <w:b w:val="0"/>
                <w:sz w:val="24"/>
                <w:szCs w:val="24"/>
              </w:rPr>
              <w:t xml:space="preserve"> в жилых помещениях» (прилагается). </w:t>
            </w:r>
          </w:p>
          <w:p w:rsidR="00A55E53" w:rsidRDefault="00A55E53" w:rsidP="001E2BFF">
            <w:pPr>
              <w:pStyle w:val="ab"/>
              <w:ind w:firstLine="709"/>
              <w:jc w:val="both"/>
            </w:pPr>
            <w:r>
              <w:t xml:space="preserve">2. Настоящее постановление разместить в сети общего доступа «Интернет» в разделе сельского поселения  на официальном сайте администрации муниципального района Стерлибашевский район Республики Башкортостан </w:t>
            </w:r>
            <w:proofErr w:type="spellStart"/>
            <w:r>
              <w:rPr>
                <w:color w:val="0070C0"/>
                <w:u w:val="single"/>
                <w:shd w:val="clear" w:color="auto" w:fill="FFFFFF"/>
              </w:rPr>
              <w:t>www</w:t>
            </w:r>
            <w:proofErr w:type="spellEnd"/>
            <w:r>
              <w:rPr>
                <w:color w:val="0070C0"/>
                <w:u w:val="single"/>
                <w:shd w:val="clear" w:color="auto" w:fill="FFFFFF"/>
              </w:rPr>
              <w:t>.</w:t>
            </w:r>
            <w:proofErr w:type="spellStart"/>
            <w:r>
              <w:rPr>
                <w:color w:val="0070C0"/>
                <w:u w:val="single"/>
                <w:shd w:val="clear" w:color="auto" w:fill="FFFFFF"/>
                <w:lang w:val="en-US"/>
              </w:rPr>
              <w:t>admsterlibash</w:t>
            </w:r>
            <w:proofErr w:type="spellEnd"/>
            <w:r>
              <w:rPr>
                <w:color w:val="0070C0"/>
                <w:u w:val="single"/>
                <w:shd w:val="clear" w:color="auto" w:fill="FFFFFF"/>
              </w:rPr>
              <w:t>.ru</w:t>
            </w:r>
            <w:r>
              <w:t xml:space="preserve"> и обнародовать на информационном стенде сельского поселения Тятер-Араслановский сельсовет  муниципального района Стерлибашевский район Республики Башкортостан.</w:t>
            </w:r>
          </w:p>
          <w:p w:rsidR="00A55E53" w:rsidRDefault="00A55E53" w:rsidP="001E2B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A55E53" w:rsidRDefault="00A55E53" w:rsidP="001E2BFF">
            <w:pPr>
              <w:pStyle w:val="ConsPlusNormal"/>
              <w:ind w:firstLine="540"/>
              <w:jc w:val="both"/>
              <w:rPr>
                <w:rFonts w:ascii="Times New Roman" w:hAnsi="Times New Roman" w:cs="Times New Roman"/>
                <w:sz w:val="24"/>
                <w:szCs w:val="24"/>
              </w:rPr>
            </w:pPr>
          </w:p>
          <w:p w:rsidR="00A55E53" w:rsidRDefault="00A55E53" w:rsidP="001E2BFF">
            <w:pPr>
              <w:pStyle w:val="ConsPlusNormal"/>
              <w:ind w:firstLine="540"/>
              <w:jc w:val="both"/>
              <w:rPr>
                <w:rFonts w:ascii="Times New Roman" w:hAnsi="Times New Roman"/>
                <w:bCs/>
                <w:color w:val="000000"/>
                <w:sz w:val="24"/>
                <w:szCs w:val="24"/>
              </w:rPr>
            </w:pPr>
          </w:p>
        </w:tc>
      </w:tr>
    </w:tbl>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pPr>
      <w:r>
        <w:t>Глава Администрации сельского поселения                                                                                                          Тятер-Араслановский сельсовет                                                       И.Г. Рысаев</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ind w:firstLine="562"/>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360" w:lineRule="auto"/>
        <w:ind w:firstLine="562"/>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360" w:lineRule="auto"/>
        <w:ind w:firstLine="562"/>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360" w:lineRule="auto"/>
        <w:ind w:firstLine="562"/>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line="360" w:lineRule="auto"/>
        <w:ind w:firstLine="562"/>
      </w:pPr>
    </w:p>
    <w:p w:rsidR="00A55E53" w:rsidRPr="00B718BF"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color w:val="auto"/>
        </w:rPr>
      </w:pPr>
      <w:r w:rsidRPr="00B718BF">
        <w:rPr>
          <w:color w:val="auto"/>
        </w:rPr>
        <w:t xml:space="preserve">Приложение </w:t>
      </w:r>
    </w:p>
    <w:p w:rsidR="00A55E53" w:rsidRPr="00B718BF"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color w:val="auto"/>
        </w:rPr>
      </w:pPr>
      <w:r w:rsidRPr="00B718BF">
        <w:rPr>
          <w:color w:val="auto"/>
        </w:rPr>
        <w:t xml:space="preserve">к постановлению администрации </w:t>
      </w:r>
    </w:p>
    <w:p w:rsidR="00A55E53" w:rsidRPr="00B718BF"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color w:val="auto"/>
        </w:rPr>
      </w:pPr>
      <w:r w:rsidRPr="00B718BF">
        <w:rPr>
          <w:color w:val="auto"/>
        </w:rPr>
        <w:t xml:space="preserve">сельского поселения Тятер-Араслановский сельсовет </w:t>
      </w:r>
    </w:p>
    <w:p w:rsidR="00A55E53" w:rsidRPr="00B718BF"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color w:val="auto"/>
        </w:rPr>
      </w:pPr>
      <w:r w:rsidRPr="00B718BF">
        <w:rPr>
          <w:color w:val="auto"/>
        </w:rPr>
        <w:lastRenderedPageBreak/>
        <w:t xml:space="preserve">муниципального района Стерлибашевский район </w:t>
      </w:r>
    </w:p>
    <w:p w:rsidR="00A55E53" w:rsidRPr="00B718BF"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color w:val="auto"/>
        </w:rPr>
      </w:pPr>
      <w:r w:rsidRPr="00B718BF">
        <w:rPr>
          <w:color w:val="auto"/>
        </w:rPr>
        <w:t>Республики Башкортостан</w:t>
      </w:r>
    </w:p>
    <w:p w:rsidR="00A55E53" w:rsidRPr="00B718BF"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right"/>
        <w:rPr>
          <w:color w:val="auto"/>
        </w:rPr>
      </w:pPr>
      <w:r w:rsidRPr="00B718BF">
        <w:rPr>
          <w:color w:val="auto"/>
        </w:rPr>
        <w:t>от 27.11.2012 года № 50</w:t>
      </w:r>
    </w:p>
    <w:p w:rsidR="00A55E53" w:rsidRPr="00B718BF" w:rsidRDefault="00A55E53" w:rsidP="00A55E53">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rsidR="00A55E53" w:rsidRDefault="00A55E53" w:rsidP="00A55E53">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p w:rsidR="00A55E53" w:rsidRDefault="00A55E53" w:rsidP="00A55E53">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A55E53" w:rsidRDefault="00A55E53" w:rsidP="00A55E53">
      <w:pPr>
        <w:pStyle w:val="ConsTitl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A55E53" w:rsidRDefault="00A55E53" w:rsidP="00A55E5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Административный регламент </w:t>
      </w:r>
    </w:p>
    <w:p w:rsidR="00A55E53" w:rsidRDefault="00A55E53" w:rsidP="00A55E5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rPr>
      </w:pPr>
      <w:r>
        <w:rPr>
          <w:rFonts w:ascii="Times New Roman" w:hAnsi="Times New Roman" w:cs="Times New Roman"/>
          <w:b/>
          <w:sz w:val="24"/>
          <w:szCs w:val="24"/>
        </w:rPr>
        <w:t xml:space="preserve">администрации сельского поселения Тятер-Араслановский сельсовет муниципального района Стерлибашевский район Республики Башкортостан по предоставлению муниципальной услуги «Признание гражданина </w:t>
      </w:r>
      <w:proofErr w:type="gramStart"/>
      <w:r>
        <w:rPr>
          <w:rFonts w:ascii="Times New Roman" w:hAnsi="Times New Roman" w:cs="Times New Roman"/>
          <w:b/>
          <w:sz w:val="24"/>
          <w:szCs w:val="24"/>
        </w:rPr>
        <w:t>нуждающимся</w:t>
      </w:r>
      <w:proofErr w:type="gramEnd"/>
      <w:r>
        <w:rPr>
          <w:rFonts w:ascii="Times New Roman" w:hAnsi="Times New Roman" w:cs="Times New Roman"/>
          <w:b/>
          <w:sz w:val="24"/>
          <w:szCs w:val="24"/>
        </w:rPr>
        <w:t xml:space="preserve"> в жилых помещениях»</w:t>
      </w:r>
    </w:p>
    <w:p w:rsidR="00A55E53" w:rsidRDefault="00A55E53" w:rsidP="00A55E53">
      <w:pPr>
        <w:tabs>
          <w:tab w:val="center" w:pos="4947"/>
        </w:tabs>
        <w:ind w:left="540"/>
        <w:rPr>
          <w:b/>
        </w:rPr>
      </w:pPr>
      <w:r>
        <w:rPr>
          <w:b/>
        </w:rPr>
        <w:t xml:space="preserve">                                   </w:t>
      </w:r>
      <w:r>
        <w:rPr>
          <w:b/>
        </w:rPr>
        <w:tab/>
      </w:r>
    </w:p>
    <w:p w:rsidR="00A55E53" w:rsidRDefault="00A55E53" w:rsidP="00A55E53">
      <w:pPr>
        <w:tabs>
          <w:tab w:val="left" w:pos="3780"/>
          <w:tab w:val="left" w:pos="3960"/>
          <w:tab w:val="left" w:pos="4140"/>
          <w:tab w:val="left" w:pos="4320"/>
        </w:tabs>
        <w:ind w:firstLine="540"/>
        <w:jc w:val="center"/>
        <w:rPr>
          <w:b/>
        </w:rPr>
      </w:pPr>
      <w:r>
        <w:rPr>
          <w:b/>
        </w:rPr>
        <w:t>1. ОБЩИЕ ПОЛОЖЕНИЯ</w:t>
      </w:r>
    </w:p>
    <w:p w:rsidR="00A55E53" w:rsidRDefault="00A55E53" w:rsidP="00A55E53">
      <w:pPr>
        <w:tabs>
          <w:tab w:val="left" w:pos="3780"/>
          <w:tab w:val="left" w:pos="3960"/>
          <w:tab w:val="left" w:pos="4140"/>
          <w:tab w:val="left" w:pos="4320"/>
        </w:tabs>
        <w:ind w:firstLine="540"/>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rPr>
        <w:tab/>
      </w:r>
      <w:r>
        <w:t xml:space="preserve">1.1 Наименование муниципальной услуги «Признание гражданина </w:t>
      </w:r>
      <w:proofErr w:type="gramStart"/>
      <w:r>
        <w:t>нуждающимся</w:t>
      </w:r>
      <w:proofErr w:type="gramEnd"/>
      <w:r>
        <w:t xml:space="preserve"> в жилых помещениях».</w:t>
      </w:r>
    </w:p>
    <w:p w:rsidR="00A55E53" w:rsidRDefault="00A55E53" w:rsidP="00A55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pacing w:val="-6"/>
        </w:rPr>
      </w:pPr>
      <w:r>
        <w:rPr>
          <w:spacing w:val="-6"/>
        </w:rPr>
        <w:t>1.2. Для целей настоящего административного регламента используются следующие основные термины и определения.</w:t>
      </w:r>
    </w:p>
    <w:p w:rsidR="00A55E53" w:rsidRDefault="00A55E53" w:rsidP="00A55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bCs/>
          <w:spacing w:val="-6"/>
        </w:rPr>
      </w:pPr>
      <w:r>
        <w:rPr>
          <w:color w:val="000000"/>
          <w:spacing w:val="-6"/>
        </w:rPr>
        <w:t xml:space="preserve">1.2.1. </w:t>
      </w:r>
      <w:proofErr w:type="gramStart"/>
      <w:r>
        <w:rPr>
          <w:color w:val="000000"/>
          <w:spacing w:val="-6"/>
        </w:rPr>
        <w:t>М</w:t>
      </w:r>
      <w:r>
        <w:rPr>
          <w:bCs/>
          <w:spacing w:val="-6"/>
        </w:rPr>
        <w:t>униципальная услуга - предоставляемая органом местного самоуправления (далее - муниципальная услуга),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06.10.2003 N 131-ФЗ "Об общих принципах организации местного самоуправления в Российской Федерации" и уставами муниципальных</w:t>
      </w:r>
      <w:proofErr w:type="gramEnd"/>
      <w:r>
        <w:rPr>
          <w:bCs/>
          <w:spacing w:val="-6"/>
        </w:rPr>
        <w:t xml:space="preserve"> образований;</w:t>
      </w:r>
    </w:p>
    <w:p w:rsidR="00A55E53" w:rsidRDefault="00A55E53" w:rsidP="00A55E5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spacing w:val="-6"/>
        </w:rPr>
      </w:pPr>
      <w:r>
        <w:rPr>
          <w:bCs/>
          <w:spacing w:val="-6"/>
        </w:rPr>
        <w:t>1.2.2. А</w:t>
      </w:r>
      <w:r>
        <w:rPr>
          <w:spacing w:val="-6"/>
        </w:rPr>
        <w:t>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A55E53" w:rsidRDefault="00A55E53" w:rsidP="00A55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1.3. Предоставление муниципальной услуги осуществляет Администрация сельского поселения Тятер-Араслановский сельсовет.</w:t>
      </w:r>
    </w:p>
    <w:p w:rsidR="00A55E53" w:rsidRDefault="00A55E53" w:rsidP="00A55E53">
      <w:pPr>
        <w:widowControl w:val="0"/>
        <w:tabs>
          <w:tab w:val="left" w:pos="900"/>
          <w:tab w:val="left" w:pos="1440"/>
        </w:tabs>
        <w:ind w:firstLine="720"/>
        <w:jc w:val="both"/>
      </w:pPr>
      <w:r>
        <w:t xml:space="preserve">1.4. Предоставление муниципальной услуги осуществляется в соответствии </w:t>
      </w:r>
      <w:proofErr w:type="gramStart"/>
      <w:r>
        <w:t>с</w:t>
      </w:r>
      <w:proofErr w:type="gramEnd"/>
      <w:r>
        <w:t>:</w:t>
      </w:r>
    </w:p>
    <w:p w:rsidR="00A55E53" w:rsidRDefault="00A55E53" w:rsidP="00A55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1.4.1. Конституцией Российской Федерации, принятой всенародным голосованием 12.12.1993 с учетом поправок, внесенных Законами РФ о поправках к Конституции РФ от 30.12.2008 N 6-ФКЗ, от 30.12.2008 N 7-ФКЗ. Официальный текст Конституции РФ с внесенными в нее поправками от 30.12.2008 опубликован в изданиях: "Российская газета", N 7, 21.01.2009, "Собрание законодательства РФ", 26.01.2009, N 4, ст. 445, "Парламентская газета", N 4, 23-29.01.2009.</w:t>
      </w:r>
    </w:p>
    <w:p w:rsidR="00A55E53" w:rsidRDefault="00A55E53" w:rsidP="00A55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1.4.2. </w:t>
      </w:r>
      <w:proofErr w:type="gramStart"/>
      <w:r>
        <w:t>Жилищным кодексом Российской Федерации от 29.12.2004 N 188-ФЗ (ред. от 25.06.2012.</w:t>
      </w:r>
      <w:proofErr w:type="gramEnd"/>
      <w:r>
        <w:t xml:space="preserve"> Первоначальный текст документа опубликован в изданиях "Собрание законодательства РФ", 03.01.2005, N 1 (часть 1), ст. 14, "Российская газета", N 1, 12.01.2005, "Парламентская газета", N 7-8, 15.01.2005. Изменения, внесенные Федеральным законом от 25.06.2012 N 93-ФЗ, вступают в силу со дня официального опубликования (</w:t>
      </w:r>
      <w:proofErr w:type="gramStart"/>
      <w:r>
        <w:t>опубликован</w:t>
      </w:r>
      <w:proofErr w:type="gramEnd"/>
      <w:r>
        <w:t xml:space="preserve"> на Официальном интернет-портале правовой информации </w:t>
      </w:r>
      <w:hyperlink r:id="rId6" w:tgtFrame="_blank" w:tooltip="Ссылка на ресурс http://www.pravo.gov.ru" w:history="1">
        <w:r>
          <w:rPr>
            <w:rStyle w:val="ae"/>
          </w:rPr>
          <w:t>http://www.pravo.gov.ru</w:t>
        </w:r>
      </w:hyperlink>
      <w:r>
        <w:t xml:space="preserve"> - 25.06.2012).</w:t>
      </w:r>
    </w:p>
    <w:p w:rsidR="00A55E53" w:rsidRDefault="00A55E53" w:rsidP="00A55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1.4.3.  Федеральным законом от 06.10.2003 N 131-ФЗ (ред. от 25.06.2012)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 </w:t>
      </w:r>
      <w:proofErr w:type="gramStart"/>
      <w:r>
        <w:t xml:space="preserve">Изменения, внесенные Федеральными законами от 25.06.2012 N 91-ФЗ и от 25.06.2012 N 93-ФЗ опубликован на Официальном интернет-портале правовой информации </w:t>
      </w:r>
      <w:hyperlink r:id="rId7" w:tgtFrame="_blank" w:tooltip="Ссылка на ресурс http://www.pravo.gov.ru" w:history="1">
        <w:r>
          <w:rPr>
            <w:rStyle w:val="ae"/>
          </w:rPr>
          <w:t>http://www.pravo.gov.ru</w:t>
        </w:r>
      </w:hyperlink>
      <w:r>
        <w:t xml:space="preserve"> - 25.06.2012).</w:t>
      </w:r>
      <w:proofErr w:type="gramEnd"/>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lastRenderedPageBreak/>
        <w:t xml:space="preserve">1.4.4. Федеральным законом Российской Федерации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30.07.2010, "Собрание законодательства РФ", 02.08.2010, N 31, ст. 4179. </w:t>
      </w:r>
      <w:proofErr w:type="gramStart"/>
      <w:r>
        <w:t xml:space="preserve">Изменения, внесенные Федеральным законом от 03.12.2011 N 383-ФЗ, опубликован на Официальном интернет-портале правовой информации </w:t>
      </w:r>
      <w:hyperlink r:id="rId8" w:tgtFrame="_blank" w:tooltip="Ссылка на ресурс http://www.pravo.gov.ru" w:history="1">
        <w:r>
          <w:rPr>
            <w:rStyle w:val="ae"/>
          </w:rPr>
          <w:t>http://www.pravo.gov.ru</w:t>
        </w:r>
      </w:hyperlink>
      <w:r>
        <w:t xml:space="preserve"> - 05.12.2011), за исключением изменений, которые вступили в силу со дня официального опубликования на Официальном интернет-портале правовой информации </w:t>
      </w:r>
      <w:hyperlink r:id="rId9" w:tgtFrame="_blank" w:tooltip="Ссылка на ресурс http://www.pravo.gov.ru" w:history="1">
        <w:r>
          <w:rPr>
            <w:rStyle w:val="ae"/>
          </w:rPr>
          <w:t>http://www.pravo.gov.ru</w:t>
        </w:r>
      </w:hyperlink>
      <w:r>
        <w:t xml:space="preserve"> - 05.12.2011).</w:t>
      </w:r>
      <w:proofErr w:type="gramEnd"/>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1.4.5. Федеральным законом от 02.05.2006 N 59-ФЗ (ред. от 27.07.2010) "О порядке рассмотрения обращений граждан Российской Федерации". Первоначальный текст документа опубликован в изданиях "Российская газета", N 95, 05.05.2006, "Собрание законодательства РФ", 08.05.2006, N 19, ст. 2060, "Парламентская газета", N 70-71, 11.05.2006. Изменения, внесенные Федеральным законом от 27.07.2010 N 227-ФЗ, вступили в силу с 01.01.2011.</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1.4.6.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Первоначальный текст документа опубликован в изданиях "Собрание законодательства РФ", 06.02.2006, N 6, ст. 702, "Российская газета", N 28, 10.02.2006.</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1.4.7. Конституцией Республики Башкортостан.</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1.4.8. Законом Республики Башкортостан № 250-з от 02.12.2005 «О регулировании жилищных отношений в Республике Башкортостан»;</w:t>
      </w:r>
    </w:p>
    <w:p w:rsidR="00A55E53" w:rsidRDefault="00A55E53" w:rsidP="00A55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20"/>
        <w:jc w:val="both"/>
      </w:pPr>
      <w:r>
        <w:t>1.4.9. Уставом сельского поселения Тятер-Араслановский сельсовет муниципального района Стерлибашевский  район Республики Башкортостан;</w:t>
      </w:r>
    </w:p>
    <w:p w:rsidR="00A55E53" w:rsidRDefault="00A55E53" w:rsidP="00A55E53">
      <w:pPr>
        <w:widowControl w:val="0"/>
        <w:tabs>
          <w:tab w:val="left" w:pos="900"/>
          <w:tab w:val="left" w:pos="1440"/>
        </w:tabs>
        <w:ind w:firstLine="720"/>
        <w:jc w:val="both"/>
      </w:pPr>
      <w:r>
        <w:t>1.4.10. Настоящим административным регламентом.</w:t>
      </w:r>
    </w:p>
    <w:p w:rsidR="00A55E53" w:rsidRDefault="00A55E53" w:rsidP="00A55E5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pPr>
      <w:r>
        <w:t>1.5. Предметом муниципального контроля (надзора) является качество исполнения и доступности оказания муниципальной услуги, комфортных условий для потребителей муниципальной услуги, сроки и последовательность действий (административных процедур) при предоставлении муниципальной услуги.</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1.6. Органы, предоставляющие муниципальные услуги, обязаны:</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предоставлять муниципальные услуги в соответствии с административными регламентами;</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 исполнять иные обязанности в соответствии с требованиями действующего федерального и республиканского законодательства, административных регламентов и иных нормативных правовых актов, регулирующих отношения, возникающие в связи с предоставлением муниципальных услуг.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1.7. При получении муниципальных услуг заявители имеют право </w:t>
      </w:r>
      <w:proofErr w:type="gramStart"/>
      <w:r>
        <w:t>на</w:t>
      </w:r>
      <w:proofErr w:type="gramEnd"/>
      <w:r>
        <w:t>:</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получение муниципальной услуги своевременно и в соответствии со стандартом предоставления муниципальной услуги;</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получение полной, актуальной и достоверной информации о порядке предоставления муниципальных услуг, в том числе в электронной форме;</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досудебное (внесудебное) рассмотрение жалоб в процессе получения муниципальных услуг;</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lastRenderedPageBreak/>
        <w:t>- получение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с момента вступления в силу соответствующего соглашения о взаимодействии.</w:t>
      </w:r>
    </w:p>
    <w:p w:rsidR="00A55E53" w:rsidRDefault="00A55E53" w:rsidP="00A55E53">
      <w:pPr>
        <w:tabs>
          <w:tab w:val="left" w:pos="0"/>
        </w:tabs>
        <w:jc w:val="both"/>
      </w:pPr>
      <w:r>
        <w:tab/>
        <w:t xml:space="preserve">1.8. Конечным     результатом     предоставления     муниципальной  услуги является выдача или направление гражданину, подавшему соответствующее заявление о принятии на учет, одного  из следующих документов: </w:t>
      </w:r>
    </w:p>
    <w:p w:rsidR="00A55E53" w:rsidRDefault="00A55E53" w:rsidP="00A55E53">
      <w:pPr>
        <w:tabs>
          <w:tab w:val="left" w:pos="900"/>
          <w:tab w:val="left" w:pos="1440"/>
        </w:tabs>
        <w:ind w:firstLine="540"/>
        <w:jc w:val="both"/>
      </w:pPr>
      <w:r>
        <w:t xml:space="preserve">- уведомление   о   принятии   граждан   на   учет   в   качестве нуждающихся в жилых помещениях; </w:t>
      </w:r>
    </w:p>
    <w:p w:rsidR="00A55E53" w:rsidRDefault="00A55E53" w:rsidP="00A55E53">
      <w:pPr>
        <w:tabs>
          <w:tab w:val="left" w:pos="900"/>
          <w:tab w:val="left" w:pos="1440"/>
        </w:tabs>
        <w:ind w:firstLine="540"/>
        <w:jc w:val="both"/>
      </w:pPr>
      <w:r>
        <w:t xml:space="preserve">- уведомление  </w:t>
      </w:r>
      <w:proofErr w:type="gramStart"/>
      <w:r>
        <w:t>об  отказе   в   принятии   граждан   на учет в качестве нуждающихся в жилых помещениях</w:t>
      </w:r>
      <w:proofErr w:type="gramEnd"/>
      <w:r>
        <w:t xml:space="preserve">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2. ТРЕБОВАНИЯ К ПОРЯДКУ ИСПОЛНЕНИЯ ГОСУДАРСТВЕННОЙ ФУНКЦИИ</w:t>
      </w:r>
    </w:p>
    <w:p w:rsidR="00A55E53" w:rsidRDefault="00A55E53" w:rsidP="00A55E53">
      <w:pPr>
        <w:tabs>
          <w:tab w:val="left" w:pos="900"/>
          <w:tab w:val="left" w:pos="1440"/>
        </w:tabs>
        <w:jc w:val="both"/>
        <w:rPr>
          <w:b/>
        </w:rPr>
      </w:pPr>
    </w:p>
    <w:p w:rsidR="00A55E53" w:rsidRDefault="00A55E53" w:rsidP="00A55E53">
      <w:pPr>
        <w:tabs>
          <w:tab w:val="left" w:pos="900"/>
          <w:tab w:val="left" w:pos="1440"/>
        </w:tabs>
        <w:jc w:val="both"/>
      </w:pPr>
      <w:r>
        <w:rPr>
          <w:b/>
        </w:rPr>
        <w:tab/>
      </w:r>
      <w:r>
        <w:t>2.1. Порядок информирования о правилах предоставления муниципальной услуги.</w:t>
      </w:r>
    </w:p>
    <w:p w:rsidR="00A55E53" w:rsidRDefault="00A55E53" w:rsidP="00A55E53">
      <w:pPr>
        <w:tabs>
          <w:tab w:val="left" w:pos="900"/>
          <w:tab w:val="left" w:pos="1440"/>
        </w:tabs>
        <w:jc w:val="both"/>
      </w:pPr>
      <w:r>
        <w:tab/>
        <w:t>Место нахождения Администрации сельского поселения Тятер-Араслановский сельсовет: Республика Башкортостан, Стерлибашевский район, село  Тятер-Арасланово, ул. К. Маркса, 102в.</w:t>
      </w:r>
    </w:p>
    <w:p w:rsidR="00A55E53" w:rsidRDefault="00A55E53" w:rsidP="00A55E53">
      <w:pPr>
        <w:tabs>
          <w:tab w:val="left" w:pos="900"/>
          <w:tab w:val="left" w:pos="1440"/>
        </w:tabs>
        <w:jc w:val="both"/>
      </w:pPr>
      <w:r>
        <w:tab/>
        <w:t>График (режим) приема заинтересованных лиц</w:t>
      </w:r>
      <w:r>
        <w:rPr>
          <w:b/>
        </w:rPr>
        <w:t xml:space="preserve"> </w:t>
      </w:r>
      <w:r>
        <w:t>по вопросам предоставления муниципальной услуги осуществляется по рабочим дням в соответствии со следующим графиком (с учётом перерыва на обед с 13.00 до 14.00):</w:t>
      </w:r>
    </w:p>
    <w:p w:rsidR="00A55E53" w:rsidRDefault="00A55E53" w:rsidP="00A55E53">
      <w:pPr>
        <w:tabs>
          <w:tab w:val="left" w:pos="900"/>
          <w:tab w:val="left" w:pos="1440"/>
        </w:tabs>
        <w:jc w:val="both"/>
      </w:pPr>
    </w:p>
    <w:tbl>
      <w:tblPr>
        <w:tblW w:w="0" w:type="auto"/>
        <w:tblInd w:w="1008" w:type="dxa"/>
        <w:tblLayout w:type="fixed"/>
        <w:tblLook w:val="04A0" w:firstRow="1" w:lastRow="0" w:firstColumn="1" w:lastColumn="0" w:noHBand="0" w:noVBand="1"/>
      </w:tblPr>
      <w:tblGrid>
        <w:gridCol w:w="3600"/>
        <w:gridCol w:w="2700"/>
      </w:tblGrid>
      <w:tr w:rsidR="00A55E53" w:rsidTr="001E2BFF">
        <w:tc>
          <w:tcPr>
            <w:tcW w:w="3600" w:type="dxa"/>
            <w:tcBorders>
              <w:top w:val="single" w:sz="4" w:space="0" w:color="000000"/>
              <w:left w:val="single" w:sz="4" w:space="0" w:color="000000"/>
              <w:bottom w:val="single" w:sz="4" w:space="0" w:color="000000"/>
              <w:right w:val="nil"/>
            </w:tcBorders>
          </w:tcPr>
          <w:p w:rsidR="00A55E53" w:rsidRDefault="00A55E53" w:rsidP="001E2BFF">
            <w:pPr>
              <w:tabs>
                <w:tab w:val="left" w:pos="0"/>
                <w:tab w:val="left" w:pos="1080"/>
              </w:tabs>
              <w:snapToGrid w:val="0"/>
              <w:jc w:val="center"/>
            </w:pPr>
            <w:r>
              <w:t>Понедельник</w:t>
            </w:r>
          </w:p>
        </w:tc>
        <w:tc>
          <w:tcPr>
            <w:tcW w:w="2700" w:type="dxa"/>
            <w:tcBorders>
              <w:top w:val="single" w:sz="4" w:space="0" w:color="000000"/>
              <w:left w:val="single" w:sz="4" w:space="0" w:color="000000"/>
              <w:bottom w:val="single" w:sz="4" w:space="0" w:color="000000"/>
              <w:right w:val="single" w:sz="4" w:space="0" w:color="000000"/>
            </w:tcBorders>
          </w:tcPr>
          <w:p w:rsidR="00A55E53" w:rsidRDefault="00A55E53" w:rsidP="001E2BFF">
            <w:pPr>
              <w:tabs>
                <w:tab w:val="left" w:pos="0"/>
                <w:tab w:val="left" w:pos="1080"/>
              </w:tabs>
              <w:snapToGrid w:val="0"/>
              <w:jc w:val="center"/>
            </w:pPr>
            <w:r>
              <w:t>09.00 – 17.00</w:t>
            </w:r>
          </w:p>
        </w:tc>
      </w:tr>
      <w:tr w:rsidR="00A55E53" w:rsidTr="001E2BFF">
        <w:tc>
          <w:tcPr>
            <w:tcW w:w="3600" w:type="dxa"/>
            <w:tcBorders>
              <w:top w:val="single" w:sz="4" w:space="0" w:color="000000"/>
              <w:left w:val="single" w:sz="4" w:space="0" w:color="000000"/>
              <w:bottom w:val="single" w:sz="4" w:space="0" w:color="000000"/>
              <w:right w:val="nil"/>
            </w:tcBorders>
          </w:tcPr>
          <w:p w:rsidR="00A55E53" w:rsidRDefault="00A55E53" w:rsidP="001E2BFF">
            <w:pPr>
              <w:tabs>
                <w:tab w:val="left" w:pos="0"/>
                <w:tab w:val="left" w:pos="1080"/>
              </w:tabs>
              <w:snapToGrid w:val="0"/>
              <w:jc w:val="center"/>
            </w:pPr>
            <w:r>
              <w:t>Вторник</w:t>
            </w:r>
          </w:p>
        </w:tc>
        <w:tc>
          <w:tcPr>
            <w:tcW w:w="2700" w:type="dxa"/>
            <w:tcBorders>
              <w:top w:val="single" w:sz="4" w:space="0" w:color="000000"/>
              <w:left w:val="single" w:sz="4" w:space="0" w:color="000000"/>
              <w:bottom w:val="single" w:sz="4" w:space="0" w:color="000000"/>
              <w:right w:val="single" w:sz="4" w:space="0" w:color="000000"/>
            </w:tcBorders>
          </w:tcPr>
          <w:p w:rsidR="00A55E53" w:rsidRDefault="00A55E53" w:rsidP="001E2BFF">
            <w:pPr>
              <w:tabs>
                <w:tab w:val="left" w:pos="0"/>
              </w:tabs>
              <w:snapToGrid w:val="0"/>
              <w:jc w:val="center"/>
            </w:pPr>
            <w:r>
              <w:t>09.00 – 17.00</w:t>
            </w:r>
          </w:p>
        </w:tc>
      </w:tr>
      <w:tr w:rsidR="00A55E53" w:rsidTr="001E2BFF">
        <w:tc>
          <w:tcPr>
            <w:tcW w:w="3600" w:type="dxa"/>
            <w:tcBorders>
              <w:top w:val="single" w:sz="4" w:space="0" w:color="000000"/>
              <w:left w:val="single" w:sz="4" w:space="0" w:color="000000"/>
              <w:bottom w:val="single" w:sz="4" w:space="0" w:color="000000"/>
              <w:right w:val="nil"/>
            </w:tcBorders>
          </w:tcPr>
          <w:p w:rsidR="00A55E53" w:rsidRDefault="00A55E53" w:rsidP="001E2BFF">
            <w:pPr>
              <w:tabs>
                <w:tab w:val="left" w:pos="0"/>
                <w:tab w:val="left" w:pos="1080"/>
              </w:tabs>
              <w:snapToGrid w:val="0"/>
              <w:jc w:val="center"/>
            </w:pPr>
            <w:r>
              <w:t>Среда</w:t>
            </w:r>
          </w:p>
        </w:tc>
        <w:tc>
          <w:tcPr>
            <w:tcW w:w="2700" w:type="dxa"/>
            <w:tcBorders>
              <w:top w:val="single" w:sz="4" w:space="0" w:color="000000"/>
              <w:left w:val="single" w:sz="4" w:space="0" w:color="000000"/>
              <w:bottom w:val="single" w:sz="4" w:space="0" w:color="000000"/>
              <w:right w:val="single" w:sz="4" w:space="0" w:color="000000"/>
            </w:tcBorders>
          </w:tcPr>
          <w:p w:rsidR="00A55E53" w:rsidRDefault="00A55E53" w:rsidP="001E2BFF">
            <w:pPr>
              <w:tabs>
                <w:tab w:val="left" w:pos="0"/>
              </w:tabs>
              <w:snapToGrid w:val="0"/>
              <w:jc w:val="center"/>
            </w:pPr>
            <w:r>
              <w:t>09.00 – 17.00</w:t>
            </w:r>
          </w:p>
        </w:tc>
      </w:tr>
      <w:tr w:rsidR="00A55E53" w:rsidTr="001E2BFF">
        <w:tc>
          <w:tcPr>
            <w:tcW w:w="3600" w:type="dxa"/>
            <w:tcBorders>
              <w:top w:val="single" w:sz="4" w:space="0" w:color="000000"/>
              <w:left w:val="single" w:sz="4" w:space="0" w:color="000000"/>
              <w:bottom w:val="single" w:sz="4" w:space="0" w:color="000000"/>
              <w:right w:val="nil"/>
            </w:tcBorders>
          </w:tcPr>
          <w:p w:rsidR="00A55E53" w:rsidRDefault="00A55E53" w:rsidP="001E2BFF">
            <w:pPr>
              <w:tabs>
                <w:tab w:val="left" w:pos="0"/>
                <w:tab w:val="left" w:pos="1080"/>
              </w:tabs>
              <w:snapToGrid w:val="0"/>
              <w:jc w:val="center"/>
            </w:pPr>
            <w:r>
              <w:t>Четверг</w:t>
            </w:r>
          </w:p>
        </w:tc>
        <w:tc>
          <w:tcPr>
            <w:tcW w:w="2700" w:type="dxa"/>
            <w:tcBorders>
              <w:top w:val="single" w:sz="4" w:space="0" w:color="000000"/>
              <w:left w:val="single" w:sz="4" w:space="0" w:color="000000"/>
              <w:bottom w:val="single" w:sz="4" w:space="0" w:color="000000"/>
              <w:right w:val="single" w:sz="4" w:space="0" w:color="000000"/>
            </w:tcBorders>
          </w:tcPr>
          <w:p w:rsidR="00A55E53" w:rsidRDefault="00A55E53" w:rsidP="001E2BFF">
            <w:pPr>
              <w:tabs>
                <w:tab w:val="left" w:pos="0"/>
              </w:tabs>
              <w:snapToGrid w:val="0"/>
              <w:jc w:val="center"/>
            </w:pPr>
            <w:r>
              <w:t>09.00 – 17.00</w:t>
            </w:r>
          </w:p>
        </w:tc>
      </w:tr>
      <w:tr w:rsidR="00A55E53" w:rsidTr="001E2BFF">
        <w:tc>
          <w:tcPr>
            <w:tcW w:w="3600" w:type="dxa"/>
            <w:tcBorders>
              <w:top w:val="single" w:sz="4" w:space="0" w:color="000000"/>
              <w:left w:val="single" w:sz="4" w:space="0" w:color="000000"/>
              <w:bottom w:val="single" w:sz="4" w:space="0" w:color="000000"/>
              <w:right w:val="nil"/>
            </w:tcBorders>
          </w:tcPr>
          <w:p w:rsidR="00A55E53" w:rsidRDefault="00A55E53" w:rsidP="001E2BFF">
            <w:pPr>
              <w:tabs>
                <w:tab w:val="left" w:pos="0"/>
                <w:tab w:val="left" w:pos="1080"/>
              </w:tabs>
              <w:snapToGrid w:val="0"/>
              <w:jc w:val="center"/>
            </w:pPr>
            <w:r>
              <w:t>Пятница</w:t>
            </w:r>
          </w:p>
        </w:tc>
        <w:tc>
          <w:tcPr>
            <w:tcW w:w="2700" w:type="dxa"/>
            <w:tcBorders>
              <w:top w:val="single" w:sz="4" w:space="0" w:color="000000"/>
              <w:left w:val="single" w:sz="4" w:space="0" w:color="000000"/>
              <w:bottom w:val="single" w:sz="4" w:space="0" w:color="000000"/>
              <w:right w:val="single" w:sz="4" w:space="0" w:color="000000"/>
            </w:tcBorders>
          </w:tcPr>
          <w:p w:rsidR="00A55E53" w:rsidRDefault="00A55E53" w:rsidP="001E2BFF">
            <w:pPr>
              <w:tabs>
                <w:tab w:val="left" w:pos="0"/>
              </w:tabs>
              <w:snapToGrid w:val="0"/>
              <w:jc w:val="center"/>
            </w:pPr>
            <w:r>
              <w:t>09.00 – 17.00</w:t>
            </w:r>
          </w:p>
        </w:tc>
      </w:tr>
      <w:tr w:rsidR="00A55E53" w:rsidTr="001E2BFF">
        <w:tc>
          <w:tcPr>
            <w:tcW w:w="3600" w:type="dxa"/>
            <w:tcBorders>
              <w:top w:val="single" w:sz="4" w:space="0" w:color="000000"/>
              <w:left w:val="single" w:sz="4" w:space="0" w:color="000000"/>
              <w:bottom w:val="single" w:sz="4" w:space="0" w:color="000000"/>
              <w:right w:val="nil"/>
            </w:tcBorders>
          </w:tcPr>
          <w:p w:rsidR="00A55E53" w:rsidRDefault="00A55E53" w:rsidP="001E2BFF">
            <w:pPr>
              <w:tabs>
                <w:tab w:val="left" w:pos="0"/>
                <w:tab w:val="left" w:pos="1080"/>
              </w:tabs>
              <w:snapToGrid w:val="0"/>
              <w:jc w:val="center"/>
            </w:pPr>
            <w:r>
              <w:t>Суббота, Воскресенье</w:t>
            </w:r>
          </w:p>
        </w:tc>
        <w:tc>
          <w:tcPr>
            <w:tcW w:w="2700" w:type="dxa"/>
            <w:tcBorders>
              <w:top w:val="single" w:sz="4" w:space="0" w:color="000000"/>
              <w:left w:val="single" w:sz="4" w:space="0" w:color="000000"/>
              <w:bottom w:val="single" w:sz="4" w:space="0" w:color="000000"/>
              <w:right w:val="single" w:sz="4" w:space="0" w:color="000000"/>
            </w:tcBorders>
          </w:tcPr>
          <w:p w:rsidR="00A55E53" w:rsidRDefault="00A55E53" w:rsidP="001E2BFF">
            <w:pPr>
              <w:tabs>
                <w:tab w:val="left" w:pos="0"/>
              </w:tabs>
              <w:snapToGrid w:val="0"/>
              <w:jc w:val="center"/>
            </w:pPr>
            <w:r>
              <w:t>Выходной день</w:t>
            </w:r>
          </w:p>
        </w:tc>
      </w:tr>
    </w:tbl>
    <w:p w:rsidR="00A55E53" w:rsidRDefault="00A55E53" w:rsidP="00A55E53">
      <w:pPr>
        <w:tabs>
          <w:tab w:val="left" w:pos="900"/>
          <w:tab w:val="left" w:pos="1440"/>
        </w:tabs>
        <w:jc w:val="both"/>
      </w:pPr>
    </w:p>
    <w:p w:rsidR="00A55E53" w:rsidRDefault="00A55E53" w:rsidP="00A55E53">
      <w:pPr>
        <w:tabs>
          <w:tab w:val="left" w:pos="720"/>
          <w:tab w:val="left" w:pos="1080"/>
        </w:tabs>
        <w:jc w:val="both"/>
      </w:pPr>
      <w:r>
        <w:tab/>
        <w:t>Справочные телефоны:</w:t>
      </w:r>
    </w:p>
    <w:p w:rsidR="00A55E53" w:rsidRDefault="00A55E53" w:rsidP="00A55E53">
      <w:pPr>
        <w:tabs>
          <w:tab w:val="left" w:pos="1080"/>
        </w:tabs>
        <w:jc w:val="both"/>
      </w:pPr>
      <w:r>
        <w:tab/>
        <w:t>глава сельского поселения:</w:t>
      </w:r>
      <w:r>
        <w:tab/>
      </w:r>
      <w:r>
        <w:tab/>
        <w:t>8(34739) 2-51-40;</w:t>
      </w:r>
    </w:p>
    <w:p w:rsidR="00A55E53" w:rsidRDefault="00A55E53" w:rsidP="00A55E53">
      <w:pPr>
        <w:tabs>
          <w:tab w:val="left" w:pos="1080"/>
        </w:tabs>
        <w:jc w:val="both"/>
      </w:pPr>
      <w:r>
        <w:tab/>
        <w:t>управляющий делами:</w:t>
      </w:r>
      <w:r>
        <w:tab/>
      </w:r>
      <w:r>
        <w:tab/>
      </w:r>
      <w:r>
        <w:tab/>
        <w:t>8(34739) 2-51-76;</w:t>
      </w:r>
    </w:p>
    <w:p w:rsidR="00A55E53" w:rsidRDefault="00A55E53" w:rsidP="00A55E53">
      <w:pPr>
        <w:tabs>
          <w:tab w:val="left" w:pos="1080"/>
        </w:tabs>
        <w:jc w:val="both"/>
      </w:pPr>
      <w:r>
        <w:tab/>
        <w:t>факс:</w:t>
      </w:r>
      <w:r>
        <w:tab/>
        <w:t xml:space="preserve">                                       </w:t>
      </w:r>
      <w:r>
        <w:tab/>
        <w:t>8(34739) 2-51-76;</w:t>
      </w:r>
    </w:p>
    <w:p w:rsidR="00A55E53" w:rsidRDefault="00A55E53" w:rsidP="00A55E53">
      <w:pPr>
        <w:tabs>
          <w:tab w:val="left" w:pos="1080"/>
        </w:tabs>
        <w:jc w:val="both"/>
      </w:pPr>
      <w:r>
        <w:tab/>
      </w:r>
    </w:p>
    <w:p w:rsidR="00A55E53" w:rsidRDefault="00A55E53" w:rsidP="00A55E53">
      <w:pPr>
        <w:tabs>
          <w:tab w:val="left" w:pos="0"/>
        </w:tabs>
        <w:jc w:val="both"/>
      </w:pPr>
      <w:r>
        <w:tab/>
        <w:t xml:space="preserve">Адрес официального сайта: раздел сельского поселения  на официальном сайте администрации муниципального района Стерлибашевский район Республики Башкортостан </w:t>
      </w:r>
      <w:proofErr w:type="spellStart"/>
      <w:r>
        <w:rPr>
          <w:color w:val="0070C0"/>
          <w:u w:val="single"/>
          <w:shd w:val="clear" w:color="auto" w:fill="FFFFFF"/>
        </w:rPr>
        <w:t>www</w:t>
      </w:r>
      <w:proofErr w:type="spellEnd"/>
      <w:r>
        <w:rPr>
          <w:color w:val="0070C0"/>
          <w:u w:val="single"/>
          <w:shd w:val="clear" w:color="auto" w:fill="FFFFFF"/>
        </w:rPr>
        <w:t>.</w:t>
      </w:r>
      <w:proofErr w:type="spellStart"/>
      <w:r>
        <w:rPr>
          <w:color w:val="0070C0"/>
          <w:u w:val="single"/>
          <w:shd w:val="clear" w:color="auto" w:fill="FFFFFF"/>
          <w:lang w:val="en-US"/>
        </w:rPr>
        <w:t>admsterlibash</w:t>
      </w:r>
      <w:proofErr w:type="spellEnd"/>
      <w:r>
        <w:rPr>
          <w:color w:val="0070C0"/>
          <w:u w:val="single"/>
          <w:shd w:val="clear" w:color="auto" w:fill="FFFFFF"/>
        </w:rPr>
        <w:t>.ru</w:t>
      </w:r>
    </w:p>
    <w:p w:rsidR="00A55E53" w:rsidRDefault="00A55E53" w:rsidP="00A55E53">
      <w:pPr>
        <w:widowControl w:val="0"/>
        <w:tabs>
          <w:tab w:val="left" w:pos="1080"/>
        </w:tabs>
        <w:ind w:firstLine="540"/>
        <w:jc w:val="both"/>
        <w:rPr>
          <w:color w:val="FF0000"/>
          <w:shd w:val="clear" w:color="auto" w:fill="EDECEF"/>
        </w:rPr>
      </w:pPr>
      <w:r>
        <w:tab/>
        <w:t>Адрес электронной почты</w:t>
      </w:r>
      <w:r>
        <w:rPr>
          <w:color w:val="FF0000"/>
          <w:shd w:val="clear" w:color="auto" w:fill="EDECEF"/>
        </w:rPr>
        <w:t xml:space="preserve"> </w:t>
      </w:r>
      <w:r>
        <w:rPr>
          <w:color w:val="FF0000"/>
          <w:shd w:val="clear" w:color="auto" w:fill="EDECEF"/>
          <w:lang w:val="en-US"/>
        </w:rPr>
        <w:t>admaraslan</w:t>
      </w:r>
      <w:r w:rsidRPr="00C40CA4">
        <w:rPr>
          <w:color w:val="FF0000"/>
          <w:shd w:val="clear" w:color="auto" w:fill="EDECEF"/>
        </w:rPr>
        <w:t>@</w:t>
      </w:r>
      <w:r>
        <w:rPr>
          <w:color w:val="FF0000"/>
          <w:shd w:val="clear" w:color="auto" w:fill="EDECEF"/>
          <w:lang w:val="en-US"/>
        </w:rPr>
        <w:t>rambler</w:t>
      </w:r>
      <w:r w:rsidRPr="00C40CA4">
        <w:rPr>
          <w:color w:val="FF0000"/>
          <w:shd w:val="clear" w:color="auto" w:fill="EDECEF"/>
        </w:rPr>
        <w:t>.</w:t>
      </w:r>
      <w:r>
        <w:rPr>
          <w:color w:val="FF0000"/>
          <w:shd w:val="clear" w:color="auto" w:fill="EDECEF"/>
          <w:lang w:val="en-US"/>
        </w:rPr>
        <w:t>ru</w:t>
      </w:r>
    </w:p>
    <w:p w:rsidR="00A55E53" w:rsidRDefault="00A55E53" w:rsidP="00A55E53">
      <w:pPr>
        <w:tabs>
          <w:tab w:val="left" w:pos="0"/>
        </w:tabs>
        <w:jc w:val="both"/>
        <w:rPr>
          <w:bCs/>
        </w:rPr>
      </w:pPr>
      <w:r>
        <w:rPr>
          <w:lang w:val="be-BY"/>
        </w:rPr>
        <w:t>.</w:t>
      </w:r>
    </w:p>
    <w:p w:rsidR="00A55E53" w:rsidRDefault="00A55E53" w:rsidP="00A55E53">
      <w:pPr>
        <w:tabs>
          <w:tab w:val="left" w:pos="0"/>
        </w:tabs>
        <w:jc w:val="both"/>
      </w:pPr>
      <w:r>
        <w:tab/>
        <w:t>Муниципальная услуга предоставляется:</w:t>
      </w:r>
    </w:p>
    <w:p w:rsidR="00A55E53" w:rsidRDefault="00A55E53" w:rsidP="00A55E53">
      <w:pPr>
        <w:tabs>
          <w:tab w:val="left" w:pos="0"/>
        </w:tabs>
        <w:jc w:val="both"/>
      </w:pPr>
      <w:r>
        <w:tab/>
        <w:t>- непосредственно специалистом Администрации сельского поселения Тятер-Араслановский сельсовет при личном обращении;</w:t>
      </w:r>
    </w:p>
    <w:p w:rsidR="00A55E53" w:rsidRDefault="00A55E53" w:rsidP="00A55E53">
      <w:pPr>
        <w:tabs>
          <w:tab w:val="left" w:pos="0"/>
        </w:tabs>
        <w:jc w:val="both"/>
      </w:pPr>
      <w:r>
        <w:tab/>
        <w:t>- с использованием средств почтовой, телефонной связи и электронной почты;</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pPr>
      <w:r>
        <w:rPr>
          <w:lang w:val="be-BY"/>
        </w:rPr>
        <w:tab/>
        <w:t xml:space="preserve">- посредством размещения на  </w:t>
      </w:r>
      <w:r>
        <w:t>информационном стенд</w:t>
      </w:r>
      <w:r>
        <w:rPr>
          <w:lang w:val="be-BY"/>
        </w:rPr>
        <w:t xml:space="preserve">е администрации сельского поселения Тятер-Араслановский  сельсовет расположенном в здании Администрации; </w:t>
      </w:r>
    </w:p>
    <w:p w:rsidR="00A55E53" w:rsidRDefault="00A55E53" w:rsidP="00A55E53">
      <w:pPr>
        <w:tabs>
          <w:tab w:val="left" w:pos="0"/>
        </w:tabs>
        <w:jc w:val="both"/>
      </w:pPr>
      <w:r>
        <w:tab/>
        <w:t xml:space="preserve">- посредством размещения в сети Интернет в разделе сельского поселения  на официальном сайте администрации муниципального района Стерлибашевский район Республики Башкортостан </w:t>
      </w:r>
      <w:proofErr w:type="spellStart"/>
      <w:r>
        <w:rPr>
          <w:color w:val="0070C0"/>
          <w:u w:val="single"/>
          <w:shd w:val="clear" w:color="auto" w:fill="FFFFFF"/>
        </w:rPr>
        <w:t>www</w:t>
      </w:r>
      <w:proofErr w:type="spellEnd"/>
      <w:r>
        <w:rPr>
          <w:color w:val="0070C0"/>
          <w:u w:val="single"/>
          <w:shd w:val="clear" w:color="auto" w:fill="FFFFFF"/>
        </w:rPr>
        <w:t>.</w:t>
      </w:r>
      <w:proofErr w:type="spellStart"/>
      <w:r>
        <w:rPr>
          <w:color w:val="0070C0"/>
          <w:u w:val="single"/>
          <w:shd w:val="clear" w:color="auto" w:fill="FFFFFF"/>
          <w:lang w:val="en-US"/>
        </w:rPr>
        <w:t>admsterlibash</w:t>
      </w:r>
      <w:proofErr w:type="spellEnd"/>
      <w:r>
        <w:rPr>
          <w:color w:val="0070C0"/>
          <w:u w:val="single"/>
          <w:shd w:val="clear" w:color="auto" w:fill="FFFFFF"/>
        </w:rPr>
        <w:t>.ru</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pPr>
      <w:r>
        <w:tab/>
        <w:t>Заявителям обеспечивается возможность получения информации о порядке предоставления муниципальной услуги на «Едином портале государственных и муниципальных услуг».</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pPr>
      <w:r>
        <w:lastRenderedPageBreak/>
        <w:tab/>
        <w:t xml:space="preserve">7. На информационных стендах и в сети «Интернет» размещается следующая информация: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pPr>
      <w:r>
        <w:tab/>
        <w:t xml:space="preserve">1) почтовый адрес Администрации сельского поселения </w:t>
      </w:r>
      <w:r>
        <w:rPr>
          <w:lang w:val="be-BY"/>
        </w:rPr>
        <w:t>Тятер-Араслановский</w:t>
      </w:r>
      <w:r>
        <w:t xml:space="preserve"> сельсовет;</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pPr>
      <w:r>
        <w:tab/>
        <w:t xml:space="preserve">2) адрес официального Интернет-сайта Администрации сельского поселения </w:t>
      </w:r>
      <w:r>
        <w:rPr>
          <w:lang w:val="be-BY"/>
        </w:rPr>
        <w:t xml:space="preserve">Тятер-Араслановский </w:t>
      </w:r>
      <w:r>
        <w:t>сельсовет;</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pPr>
      <w:r>
        <w:tab/>
        <w:t xml:space="preserve">3) номер телефона Администрации сельского поселения </w:t>
      </w:r>
      <w:r>
        <w:rPr>
          <w:lang w:val="be-BY"/>
        </w:rPr>
        <w:t>Тятер-Араслановский</w:t>
      </w:r>
      <w:r>
        <w:t xml:space="preserve"> сельсовет для справок;</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pPr>
      <w:r>
        <w:tab/>
        <w:t xml:space="preserve">4) график работы Администрации сельского поселения </w:t>
      </w:r>
      <w:r>
        <w:rPr>
          <w:lang w:val="be-BY"/>
        </w:rPr>
        <w:t xml:space="preserve">Тятер-Араслановский </w:t>
      </w:r>
      <w:r>
        <w:t>сельсовет;</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pPr>
      <w:r>
        <w:tab/>
        <w:t>5) выдержки из правовых актов содержащих нормы, регулирующие деятельность по предоставлению муниципальной услуги;</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pPr>
      <w:r>
        <w:tab/>
        <w:t>6) перечень документов, необходимых для получения муниципальной услуги.</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outlineLvl w:val="2"/>
      </w:pPr>
      <w:r>
        <w:tab/>
        <w:t xml:space="preserve">Муниципальная услуга предоставляется администрацией сельского поселения </w:t>
      </w:r>
      <w:r>
        <w:rPr>
          <w:lang w:val="be-BY"/>
        </w:rPr>
        <w:t>Тятер-Араслановский</w:t>
      </w:r>
      <w:r>
        <w:t xml:space="preserve"> сельсовет муниципального района Стерлибашевский   район РБ на безвозмездной основе (бесплатно). </w:t>
      </w:r>
    </w:p>
    <w:p w:rsidR="00A55E53" w:rsidRDefault="00A55E53" w:rsidP="00A55E53">
      <w:pPr>
        <w:tabs>
          <w:tab w:val="left" w:pos="0"/>
        </w:tabs>
        <w:jc w:val="both"/>
      </w:pPr>
      <w:r>
        <w:tab/>
        <w:t>Общий срок осуществления процедуры по предоставлению муниципальной услуги тридцать дней со дня подачи заявления и документов, предусмотренных настоящим Регламентом.</w:t>
      </w:r>
    </w:p>
    <w:p w:rsidR="00A55E53" w:rsidRDefault="00A55E53" w:rsidP="00A55E53">
      <w:pPr>
        <w:tabs>
          <w:tab w:val="left" w:pos="0"/>
        </w:tabs>
        <w:jc w:val="both"/>
      </w:pPr>
      <w:r>
        <w:tab/>
        <w:t>В общий срок осуществления процедуры по предоставлению муниципальной услуги не входят периоды времени, затраченные заявителем на исправление и доработку документов, предусмотренных настоящим Регламентом.</w:t>
      </w:r>
    </w:p>
    <w:p w:rsidR="00A55E53" w:rsidRDefault="00A55E53" w:rsidP="00A55E53">
      <w:pPr>
        <w:tabs>
          <w:tab w:val="left" w:pos="0"/>
        </w:tabs>
        <w:jc w:val="both"/>
      </w:pPr>
      <w:r>
        <w:tab/>
        <w:t xml:space="preserve">Начало общего срока осуществления процедуры по предоставлению муниципальной услуги исчисляется </w:t>
      </w:r>
      <w:proofErr w:type="gramStart"/>
      <w:r>
        <w:t>с даты предоставления</w:t>
      </w:r>
      <w:proofErr w:type="gramEnd"/>
      <w:r>
        <w:t xml:space="preserve"> заявителем полного комплекта документов, предусмотренных Регламентом, не требующих исправления и доработки.</w:t>
      </w:r>
    </w:p>
    <w:p w:rsidR="00A55E53" w:rsidRDefault="00A55E53" w:rsidP="00A55E53">
      <w:pPr>
        <w:tabs>
          <w:tab w:val="left" w:pos="0"/>
        </w:tabs>
        <w:jc w:val="both"/>
      </w:pPr>
      <w:r>
        <w:tab/>
        <w:t>Время ожидания в очереди на прием к должностному лицу или на получения консультации не должно превышать 15 минут.</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A55E53" w:rsidRDefault="00A55E53" w:rsidP="00A55E53">
      <w:pPr>
        <w:pStyle w:val="3"/>
        <w:rPr>
          <w:rFonts w:ascii="Times New Roman" w:hAnsi="Times New Roman"/>
        </w:rPr>
      </w:pPr>
      <w:r>
        <w:rPr>
          <w:rFonts w:ascii="Times New Roman" w:hAnsi="Times New Roman"/>
        </w:rPr>
        <w:t xml:space="preserve">3. СОСТАВ, ПОСЛЕДОВАТЕЛЬНОСТЬ И СРОКИ ВЫПОЛНЕНИЯ АДМИНИСТРАТИВНЫХ ПРОЦЕДУР, ТРЕБОВАНИЯ К ПОРЯДКУ ИХ ВЫПОЛНЕНИЯ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3.1. Описание последовательности действий при предоставлении муниципальной услуги</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При предоставлении муниципальной услуги выполняются следующие административные процедуры: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1) информирование и консультирование граждан по вопросам  принятия на учет в     качестве     нуждающихся     в     жилых помещениях;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2) прием  и регистрация  заявления  и  прилагаемых  к  нему документов;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3) рассмотрение документов и проверка содержащихся в них сведений;</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4) принятие решений о принятии граждан на учет в качестве  нуждающихся в жилых помещениях либо об отказе в принятии на  учет в качестве нуждающихся в жилых помещениях;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 xml:space="preserve">5) 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3.2.  Информирование и консультирование граждан по вопросу предоставления муниципальной услуги</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t>Основанием для начала административной процедуры является   обращение граждан в Администрацию сельского поселения.</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lastRenderedPageBreak/>
        <w:t xml:space="preserve">Специалист, ответственный за информирование и консультирование граждан, в рамках процедур по информированию и консультированию: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предоставляет гражданам информацию о нормативных правовых актах, регулирующих условия и порядок предоставления муниципальной услуги, по желанию граждан представляет справочные материалы (образцы заявления, перечни документов);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выдает гражданам перечень документов, необходимых для формирования учетного дела, формируемого при принятии граждан в качестве нуждающихся в жилых помещениях;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разъясняет порядок получения необходимых документов и требования, предъявляемые к ним.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 xml:space="preserve">Консультации проводятся устно.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Максимальный срок выполнения административной процедуры по информированию и консультированию - 20 минут.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Результатом административной процедуры является прием заявления и прилагаемых к нему документов.</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3.3.  Прием и регистрация заявления о принятии на учет в качестве нуждающихся в жилых помещениях и прилагаемых к нему документов</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Основанием для начала исполнения административной процедуры является поступление заявления </w:t>
      </w:r>
      <w:proofErr w:type="gramStart"/>
      <w:r>
        <w:t>о принятии на учет в качестве нуждающихся в жилом помещении по форме</w:t>
      </w:r>
      <w:proofErr w:type="gramEnd"/>
      <w:r>
        <w:t xml:space="preserve"> согласно приложению №1 к настоящему Регламенту и подлинников вместе с их копиями документов, указанных в настоящем Регламенте (далее - заявление и документы) в Администрацию сельского поселения.</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Заявление и документы представляются гражданином, имеющим право на принятие на учет в качестве нуждающегося в жилом помещении, или законным представителем, или представителем по доверенности от его имени при личном обращении в Администрацию сельского поселения (далее - заявитель).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Специалист, ответственный за прием заявления и  документов,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Все документы предоставляются в копиях с одновременным предоставлением  оригиналов. Оригиналы документов предоставляются    для    сверки    на    соответствие    представленных экземпляров оригиналов их копиям и подлежат возврату заявителю.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Специалист,   ответственный   за   прием   документов, проверяет соответствие  представленных документов требованиям,  удостоверяясь, что: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тексты  документов   написаны   разборчиво,   наименования  юридических лиц - без сокращения, с указанием их мест нахождения;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tab/>
        <w:t xml:space="preserve">- фамилии, имена и отчества физических лиц, адреса их мест жительства написаны полностью;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в документах нет подчисток, приписок, зачеркнутых слов и  иных неоговоренных исправлений;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документы не исполнены карандашом;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документы   не   имеют   серьезных   повреждений,   наличие  которых не позволяет однозначно истолковать их содержание.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Специалист, ответственный за прием документов, сличает представленные экземпляры оригиналов и копий документов.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В случае наличия оснований для отказа регистрации документов  заявление и документы возвращаются заявителю.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lastRenderedPageBreak/>
        <w:t xml:space="preserve">В  случае соответствия  представленных документов требованиям настоящего Регламента производится регистрация заявления  и документов.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Регистрация производится путем внесения в журнал учета документов записи о приеме документов в день их поступления в Администрацию сельского поселения. В журнале учета документов указывается:</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порядковый номер записи;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фамилия, имя, отчество заявителя; - дата и время приема с точностью до минуты;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наименования документов; - общее  количество  документов  и  общее  число  листов   в  документах;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принятое по итогам рассмотрения документов решение, дата направления соответствующего уведомления заявителю (графа  заполняется   в день направления соответствующею   уведомления заявителю о принятии на учет либо об отказе в принятии  на учет в качестве нуждающегося в жилом помещении);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подпись заявителя.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Специалист, ответственный за прием документов, оформляет  расписку в получении документов с указанием их перечня и даты их получения Администрацией в 2 - х экземплярах по форме установленной приложением № 2 к настоящему Регламенту.  Специалист, ответственный за прием документов, передает заявителю первый экземпляр расписки, а второй экземпляр помещает в учетное дело.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Учетное дело формируется на каждого заявителя в день поступления в Администрацию сельского поселения </w:t>
      </w:r>
      <w:r>
        <w:rPr>
          <w:lang w:val="be-BY"/>
        </w:rPr>
        <w:t>Тятер-Араслановский</w:t>
      </w:r>
      <w:r>
        <w:t xml:space="preserve"> сельсовет заявления и документов к нему, в случае представления дополнительных документов, они также подлежат включению в учетные дела.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Заявления и документы, прошедшие регистрацию в  течение 1 рабочего дня направляются специалисту Администрации сельского поселения для проверки сведений содержащихся в документах.</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Результатом   административного  действия   является регистрация заявления и документов и направление их специалисту,  ответственному    за    рассмотрение    документов,    либо    отказ    в  регистрации заявления и документов.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3.4.   Рассмотрение документов и проверка содержащихся в них сведений</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Основанием для начала административной процедуры является      поступление заявления и документов, прошедших регистрацию специалисту Администрации, ответственному за рассмотрение документов.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Специалист, ответственный за рассмотрение документов в течение 24 рабочих дней со дня предоставления документов осуществляет проверку сведений, содержащихся в документах.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Специалист, ответственный за рассмотрение документов: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устанавливает   факт  полноты   предоставления   заявителем необходимых документов;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устанавливает право заявителя на принятие его в качестве  нуждающегося в жилом помещении;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устанавливает соответствие документов требованиям законодательства, действовавшего на момент издания и в месте издания документа, формы и содержания документа;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проверяет надлежащее оформление документов (документы  в установленных    законодательством случаях должны быть нотариально удостоверены, скреплены печатями, иметь надлежащие подписи сторон или определенных законодательством должностных лиц).</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Кроме   того,   специалист,   ответственный   за   рассмотрение документов устанавливает следующие факты:</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размеры общей площади жилого помещения, занимаемого  заявителем и членами его семьи;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lastRenderedPageBreak/>
        <w:t xml:space="preserve">- количество лиц, зарегистрированных в жилых помещениях в  качестве членов семьи;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 сведения о собственнике (нанимателе) жилого помещения, в  котором зарегистрирован заявитель;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наличие или отсутствие в собственности заявителя, каких- либо жилых помещений, земельных участков.</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3.5. Принятие решений о принятии на учет или об отказе в принятии на учет граждан, нуждающихся в жилых помещениях</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Основанием для начала административной процедуры является рассмотрение     документов, прошедших регистрацию, специалистом Администрации, ответственным за рассмотрение документов.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gramStart"/>
      <w:r>
        <w:t xml:space="preserve">При установлении наличия оснований для отказа в принятии граждан на учет в качестве нуждающихся в жилых помещениях, установленных Жилищным кодексом РФ, специалист,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главе сельского поселения.  </w:t>
      </w:r>
      <w:proofErr w:type="gramEnd"/>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gramStart"/>
      <w:r>
        <w:t>В уведомлении об отказе в принятии гражданина на учет в качестве</w:t>
      </w:r>
      <w:proofErr w:type="gramEnd"/>
      <w:r>
        <w:t xml:space="preserve"> нуждающегося в жилом помещении указываются фамилия, имя, отчество, адрес заявителя, дата обращения в Администрацию и основание отказа.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Глава сельского поселения рассматривает и подписывает его в течение 6  рабочих дней.</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Письменное уведомление </w:t>
      </w:r>
      <w:proofErr w:type="gramStart"/>
      <w:r>
        <w:t>об отказе в принятии гражданина на учет в качестве нуждающегося в жилом помещении</w:t>
      </w:r>
      <w:proofErr w:type="gramEnd"/>
      <w:r>
        <w:t xml:space="preserve"> направляется заявителю в течение 3 рабочих дней с момента его подписания уполномоченным лицом Администрации.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В случае соответствия  представленных документов  требованиям, настоящего Регламента,    специалист, ответственный за рассмотрение      документов готовит проект постановления Администрации сельского поселения и проект  письменного  уведомления  о  принятии  гражданина на учет в качестве нуждающегося в жилом помещении и  представляет его на подпись главе сельского поселения</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Результатом   административного   действия   является принятие     решения Администрацией </w:t>
      </w:r>
      <w:proofErr w:type="gramStart"/>
      <w:r>
        <w:t>в форме направления уведомления заявителю о принятии гражданина на учет в качестве  нуждающегося   в  жилом   помещении</w:t>
      </w:r>
      <w:proofErr w:type="gramEnd"/>
      <w:r>
        <w:t xml:space="preserve"> либо  об   отказе   в  принятии гражданина на учет в качестве нуждающегося в жилом помещении.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Формы уведомлений о принятии гражданина на учет в качестве нуждающегося в жилом помещении либо </w:t>
      </w:r>
      <w:proofErr w:type="gramStart"/>
      <w:r>
        <w:t>об  отказе в принятии на учет в качестве нуждающегося в жилом помещении</w:t>
      </w:r>
      <w:proofErr w:type="gramEnd"/>
      <w:r>
        <w:t xml:space="preserve">  являются приложениями № 3 и № 4 к настоящему Регламенту.</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Принятые на учет граждане включаются в книгу учета граждан, нуждающихся в жилых помещениях, </w:t>
      </w:r>
      <w:proofErr w:type="gramStart"/>
      <w:r>
        <w:t>которая</w:t>
      </w:r>
      <w:proofErr w:type="gramEnd"/>
      <w:r>
        <w:t xml:space="preserve"> ведется соответственно по месту жительства как документ строгой отчетности.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В книге не допускаются подчистки. Поправки, а также изменения, вносимые на основании документов, заверяются должностным лицом, ответственным за правильное ведение учета граждан, и скрепляются печатью.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gramStart"/>
      <w:r>
        <w:t xml:space="preserve">На каждого гражданина,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 </w:t>
      </w:r>
      <w:proofErr w:type="gramEnd"/>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Администрация сельского поселения Тятер-Араслановский сельсовет обеспечивает надлежащее хранение книг, списков очередников и учетных дел граждан.  </w:t>
      </w:r>
    </w:p>
    <w:p w:rsidR="00A55E53" w:rsidRDefault="00A55E53" w:rsidP="00A55E53">
      <w:pPr>
        <w:pStyle w:val="Con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sz w:val="24"/>
          <w:szCs w:val="24"/>
        </w:rPr>
      </w:pPr>
    </w:p>
    <w:p w:rsidR="00A55E53" w:rsidRDefault="00A55E53" w:rsidP="00A55E5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rPr>
      </w:pPr>
      <w:r>
        <w:rPr>
          <w:rFonts w:ascii="Times New Roman" w:hAnsi="Times New Roman" w:cs="Times New Roman"/>
          <w:b/>
        </w:rPr>
        <w:t xml:space="preserve">4. ПОРЯДОК И ФОРМЫ </w:t>
      </w:r>
      <w:proofErr w:type="gramStart"/>
      <w:r>
        <w:rPr>
          <w:rFonts w:ascii="Times New Roman" w:hAnsi="Times New Roman" w:cs="Times New Roman"/>
          <w:b/>
        </w:rPr>
        <w:t>КОНТРОЛЯ ЗА</w:t>
      </w:r>
      <w:proofErr w:type="gramEnd"/>
      <w:r>
        <w:rPr>
          <w:rFonts w:ascii="Times New Roman" w:hAnsi="Times New Roman" w:cs="Times New Roman"/>
          <w:b/>
        </w:rPr>
        <w:t xml:space="preserve"> ИСПОЛНЕНИЕМ  РЕГЛАМЕНТА</w:t>
      </w:r>
    </w:p>
    <w:p w:rsidR="00A55E53" w:rsidRDefault="00A55E53" w:rsidP="00A55E5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Регламента осуществляется главой сельского поселения.</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lastRenderedPageBreak/>
        <w:t>Контроль за</w:t>
      </w:r>
      <w:proofErr w:type="gramEnd"/>
      <w:r>
        <w:t xml:space="preserve"> полнотой и качеством исполнения, а также за соблюдением положений настоящего Регламента осуществляет глава сельского поселения в форме регулярных проверок соблюдения и исполнения специалистом положений административного регламента. По результатам проверок глава сельского поселения дает указания по устранению выявленных нарушений, контролирует их исполнение.</w:t>
      </w:r>
    </w:p>
    <w:p w:rsidR="00A55E53" w:rsidRDefault="00A55E53" w:rsidP="00A55E5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исполнения муниципальной функции устанавливаются главой администрации сельского поселения. </w:t>
      </w:r>
    </w:p>
    <w:p w:rsidR="00A55E53" w:rsidRDefault="00A55E53" w:rsidP="00A55E5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предоставление </w:t>
      </w:r>
      <w:r>
        <w:rPr>
          <w:rFonts w:ascii="Times New Roman" w:hAnsi="Times New Roman" w:cs="Times New Roman"/>
          <w:bCs/>
          <w:sz w:val="24"/>
          <w:szCs w:val="24"/>
        </w:rPr>
        <w:t xml:space="preserve">муниципальной услуги </w:t>
      </w:r>
      <w:r>
        <w:rPr>
          <w:rFonts w:ascii="Times New Roman" w:hAnsi="Times New Roman" w:cs="Times New Roman"/>
          <w:sz w:val="24"/>
          <w:szCs w:val="24"/>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A55E53" w:rsidRDefault="00A55E53" w:rsidP="00A55E5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Персональная ответственность специалиста закрепляется в его должностной инструкции в соответствии с требованиями законодательства.</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Специалист, ответственный за предоставление </w:t>
      </w:r>
      <w:r>
        <w:rPr>
          <w:bCs/>
        </w:rPr>
        <w:t>муниципальной услуги</w:t>
      </w:r>
      <w:r>
        <w:t xml:space="preserve">, несет персональную ответственность </w:t>
      </w:r>
      <w:proofErr w:type="gramStart"/>
      <w:r>
        <w:t>за</w:t>
      </w:r>
      <w:proofErr w:type="gramEnd"/>
      <w:r>
        <w:t xml:space="preserve">: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 организацию работы по исполнению муниципальной услуги в соответствии с настоящим Регламентом.</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за соблюдение, полноту и качество исполнения положений настоящего административного регламента.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ab/>
      </w:r>
    </w:p>
    <w:p w:rsidR="00A55E53" w:rsidRDefault="00A55E53" w:rsidP="00A55E53">
      <w:pPr>
        <w:pStyle w:val="3"/>
        <w:rPr>
          <w:rFonts w:ascii="Times New Roman" w:hAnsi="Times New Roman"/>
        </w:rPr>
      </w:pPr>
      <w:r>
        <w:rPr>
          <w:rFonts w:ascii="Times New Roman" w:hAnsi="Times New Roman"/>
        </w:rPr>
        <w:t>5. ПОРЯДОК ОБЖАЛОВАНИЯ ДЕЙСТВИЙ (БЕЗДЕЙСТВИЙ) И  РЕШЕНИЙ, ОСУЩЕСТВЛЯЕМЫХ (ПРИНЯТЫХ) В ХОДЕ ПРЕДОСТАВЛЕНИЯ МУНИЦИПАЛЬНОЙ УСЛУГИ</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pPr>
    </w:p>
    <w:p w:rsidR="00A55E53" w:rsidRDefault="00A55E53" w:rsidP="00A55E53">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rPr>
      </w:pPr>
      <w:r>
        <w:rPr>
          <w:rFonts w:ascii="Times New Roman" w:hAnsi="Times New Roman" w:cs="Times New Roman"/>
          <w:sz w:val="24"/>
          <w:szCs w:val="24"/>
        </w:rPr>
        <w:t xml:space="preserve">5.1. Заявители имеют право на обжалование действий или бездействия должностного лица Администрации сельского поселения </w:t>
      </w:r>
      <w:r>
        <w:rPr>
          <w:rFonts w:ascii="Times New Roman" w:hAnsi="Times New Roman" w:cs="Times New Roman"/>
        </w:rPr>
        <w:t xml:space="preserve"> </w:t>
      </w:r>
      <w:r>
        <w:rPr>
          <w:rFonts w:ascii="Times New Roman" w:hAnsi="Times New Roman" w:cs="Times New Roman"/>
          <w:sz w:val="24"/>
          <w:szCs w:val="24"/>
        </w:rPr>
        <w:t>Тятер-Араслановский сельсовет, а также принимаемых им решений при предоставлении муниципальной услуги в досудебном и судебном порядке.</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5.2. Предметом досудебного (внесудебного) обжалования являются действия (бездействие) и  решения должностных лиц, принятые (осуществленные) в ходе предоставления муниципальной услуги, в том числе: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1) нарушение срока регистрации запроса заявителя о предоставлении муниципальной услуги;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2) нарушение срока предоставления муниципальной услуги;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3) требование у заявителя документов, не предусмотренных нормативными правовыми актами Российской Федерации, Республики Башкортостан, муниципальными правовыми актами сельского поселения Тятер-Араслановский сельсовет для предоставления муниципальной услуги;</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4) отказ в приеме документов, предоставление которых предусмотрено нормативными правовыми актами Российской Федерации, Республики Башкортостан, муниципальными правовыми актами сельского поселения Тятер-Араслановский сельсовет для предоставления муниципальной услуги у заявителя;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Башкортостан, муниципальными правовыми актами сельского поселения Тятер-Араслановский сельсовет для предоставления муниципальной услуги;</w:t>
      </w:r>
      <w:proofErr w:type="gramEnd"/>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6) затребование с заявителя при предоставлении муниципальной услуги платы, не предусмотренной нормативными правовыми актами;</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5.2. Исчерпывающий перечень оснований для отказа в рассмотрении жалобы либо для приостановления ее  рассмотрения</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Порядок рассмотрения жалобы заявителя, основания для отказа в рассмотрении жалобы: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в случае если в жалобе не </w:t>
      </w:r>
      <w:proofErr w:type="gramStart"/>
      <w:r>
        <w:t>указаны</w:t>
      </w:r>
      <w:proofErr w:type="gramEnd"/>
      <w: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жалобу,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сельского поселения вправе оставить без ответа по существу поставленных в ней вопросов и сообщить письменно заявителю, направившему жалобу, о недопустимости злоупотребления правом;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если текст жалобы не поддается прочтению, ответ на жалобу не дается, о чем письменно сообщается заявителю, ее направившему, если его фамилия и почтовый адрес поддаются прочтению;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вправе принимать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w:t>
      </w:r>
      <w:proofErr w:type="gramEnd"/>
      <w:r>
        <w:t xml:space="preserve"> в один и тот же орган или одному и тому же должностному лицу. </w:t>
      </w:r>
      <w:proofErr w:type="gramStart"/>
      <w:r>
        <w:t xml:space="preserve">О данном решении уведомляется письменно заявитель, направивший жалобу;  </w:t>
      </w:r>
      <w:proofErr w:type="gramEnd"/>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письменно сообщается о невозможности дать ответ по существу поставленного в ней вопроса в связи с недопустимостью разглашения указанных сведений;</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администрацию.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5.3. Основания для начала процедуры досудебного (внесудебного) обжалования</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Основанием для начала процедуры досудебного (внесудебного) обжалования являются: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обращение заявителя в администрацию лично с жалобой в письменной (устной) форме;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поступление в администрацию жалобы в письменной форме по почте, в том числе электронной почте.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5.4. Права заявителя на получение информации и документов, необходимых для обоснования и рассмотрения жалобы</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При подаче жалобы заявитель вправе получить в администрации сельского поселения следующую информацию, необходимую для обоснования и рассмотрения жалобы: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о местонахождении Администрации сельского поселения;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сведения о режиме работы Администрации сельского поселения;</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lastRenderedPageBreak/>
        <w:t>- о графике приема заявителей сотрудниками Администрации сельского поселения;</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о перечне номеров телефонов для получения сведений о прохождении процедур рассмотрения жалобы;</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о входящем номере, под которым </w:t>
      </w:r>
      <w:proofErr w:type="gramStart"/>
      <w:r>
        <w:t>зарегистрирована</w:t>
      </w:r>
      <w:proofErr w:type="gramEnd"/>
      <w:r>
        <w:t>;</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о сроке рассмотрения жалобы;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 о принятых промежуточных решениях (принятие к рассмотрению, истребование документов).  При подаче жалобы заявитель вправе получить в администрации копии документов, подтверждающих обжалуемое действие (бездействие) должностного лица.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5.5 Должностные лица, которым может быть адресована жалоба заявителя в досудебном (внесудебном) порядке</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Жалоба, поступившая в орган, предоставляющий муниципальную услугу, подлежит рассмотрению Главой сельского поселения или управляющим делами.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5.6. Сроки рассмотрения жалобы</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При проведении проверки, а также в случае направления запроса в иные органы и организации для получения документов, необходимых для рассмотрения жалобы, Глава поселения вправе продлить срок рассмотрения жалобы не более чем на 15 календарных дней с письменным уведомлением об этом заявителя.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5.7. Результат досудебного (внесудебного) обжалования применительно к каждой процедуре либо инстанции обжалования</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По результатам рассмотрения жалобы орган, предоставляющий муниципальную услугу, принимает одно из следующих решений: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roofErr w:type="gramStart"/>
      <w: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  </w:t>
      </w:r>
      <w:proofErr w:type="gramEnd"/>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2) отказывает в удовлетворении жалобы.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 xml:space="preserve">Обжалование действий (бездействия), решений органов местного самоуправления района, их руководителей и муниципальных служащих администрации сельского поселения в соответствии с настоящим Регламентом не является препятствием для их обжалования в судебном порядке.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p>
    <w:p w:rsidR="00A55E53" w:rsidRDefault="00A55E53" w:rsidP="00A55E53">
      <w:pPr>
        <w:tabs>
          <w:tab w:val="left" w:pos="1080"/>
        </w:tabs>
        <w:ind w:firstLine="540"/>
        <w:jc w:val="both"/>
      </w:pPr>
      <w:r>
        <w:t xml:space="preserve">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p>
    <w:p w:rsidR="00A55E53" w:rsidRPr="00B718BF"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8"/>
        <w:jc w:val="right"/>
        <w:rPr>
          <w:sz w:val="20"/>
          <w:szCs w:val="20"/>
        </w:rPr>
      </w:pPr>
      <w:r w:rsidRPr="00B718BF">
        <w:rPr>
          <w:sz w:val="20"/>
          <w:szCs w:val="20"/>
        </w:rPr>
        <w:t>Приложение №1</w:t>
      </w:r>
    </w:p>
    <w:p w:rsidR="00A55E53" w:rsidRPr="00B718BF"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8"/>
        <w:jc w:val="right"/>
        <w:rPr>
          <w:sz w:val="20"/>
          <w:szCs w:val="20"/>
        </w:rPr>
      </w:pPr>
      <w:r w:rsidRPr="00B718BF">
        <w:rPr>
          <w:sz w:val="20"/>
          <w:szCs w:val="20"/>
        </w:rPr>
        <w:t xml:space="preserve"> к Административному регламенту</w:t>
      </w:r>
    </w:p>
    <w:p w:rsidR="00A55E53" w:rsidRDefault="00A55E53" w:rsidP="00A55E53">
      <w:pPr>
        <w:tabs>
          <w:tab w:val="left" w:pos="5820"/>
        </w:tabs>
        <w:ind w:left="5398"/>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8"/>
      </w:pPr>
      <w:r>
        <w:t xml:space="preserve">Главе сельского поселения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8"/>
      </w:pPr>
      <w:r>
        <w:t>Тятер-Араслановский сельсовет</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398"/>
      </w:pPr>
      <w:r>
        <w:t xml:space="preserve">муниципального района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pPr>
      <w:r>
        <w:t>Стерлибашевский район</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pPr>
      <w:r>
        <w:t>____________________________</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pPr>
      <w:r>
        <w:t xml:space="preserve">                 (ФИО заявителя)</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pPr>
      <w:proofErr w:type="gramStart"/>
      <w:r>
        <w:t>проживающего</w:t>
      </w:r>
      <w:proofErr w:type="gramEnd"/>
      <w:r>
        <w:t xml:space="preserve"> (</w:t>
      </w:r>
      <w:proofErr w:type="spellStart"/>
      <w:r>
        <w:t>ая</w:t>
      </w:r>
      <w:proofErr w:type="spellEnd"/>
      <w:r>
        <w:t>) по адресу:</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pPr>
      <w:r>
        <w:t>____________________________</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pPr>
      <w:r>
        <w:t>____________________________</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400"/>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Заявление</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b/>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Прошу Вас рассмотреть возможность постановки моей семьи (меня) на учет в качестве нуждающейся (</w:t>
      </w:r>
      <w:proofErr w:type="spellStart"/>
      <w:r>
        <w:t>егося</w:t>
      </w:r>
      <w:proofErr w:type="spellEnd"/>
      <w:r>
        <w:t xml:space="preserve">) в улучшении жилищных условий (для приобретения земельного участка, для получения субсидии, иное </w:t>
      </w:r>
      <w:proofErr w:type="gramStart"/>
      <w:r>
        <w:t>-н</w:t>
      </w:r>
      <w:proofErr w:type="gramEnd"/>
      <w:r>
        <w:t>ужное подчеркнуть). К заявлению прилагаю следующие документы:</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 xml:space="preserve"> </w:t>
      </w:r>
      <w:r>
        <w:t>____________________________</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 xml:space="preserve">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gramStart"/>
      <w:r>
        <w:t>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или превысит ее, или при возникновении других обстоятельств, при которых необходимость в улучшении жилищных условий отпадет, обязуюсь проинформировать не позднее 30 дней со дня возникновения таких изменений.</w:t>
      </w:r>
      <w:proofErr w:type="gramEnd"/>
    </w:p>
    <w:p w:rsidR="00A55E53" w:rsidRDefault="00A55E53" w:rsidP="00A55E53">
      <w:pPr>
        <w:pStyle w:val="consplusnonforma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Подписи совершеннолетних членов семьи:</w:t>
      </w:r>
    </w:p>
    <w:p w:rsidR="00A55E53" w:rsidRDefault="00A55E53" w:rsidP="00A55E53">
      <w:pPr>
        <w:pStyle w:val="consplusnonforma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_____________ (Ф.И.О.)                                                                 ______________ (Ф.И.О.)</w:t>
      </w:r>
    </w:p>
    <w:p w:rsidR="00A55E53" w:rsidRDefault="00A55E53" w:rsidP="00A55E53">
      <w:pPr>
        <w:pStyle w:val="consplusnonforma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_____________ (Ф.И.О.)                                                                 ______________ (Ф.И.О.)</w:t>
      </w:r>
    </w:p>
    <w:p w:rsidR="00A55E53" w:rsidRDefault="00A55E53" w:rsidP="00A55E53">
      <w:pPr>
        <w:pStyle w:val="consplusnonformat"/>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t>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Дата_________                   Подпись__________ /_______________/</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Pr="00B718BF"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B718BF">
        <w:rPr>
          <w:sz w:val="20"/>
          <w:szCs w:val="20"/>
        </w:rPr>
        <w:t>Приложение № 2</w:t>
      </w:r>
    </w:p>
    <w:p w:rsidR="00A55E53" w:rsidRPr="00B718BF"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B718BF">
        <w:rPr>
          <w:sz w:val="20"/>
          <w:szCs w:val="20"/>
        </w:rPr>
        <w:t>к  Административному регламенту</w:t>
      </w:r>
    </w:p>
    <w:p w:rsidR="00A55E53" w:rsidRPr="00B718BF"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718BF">
        <w:rPr>
          <w:sz w:val="20"/>
          <w:szCs w:val="20"/>
        </w:rPr>
        <w:t xml:space="preserve">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РАСПИСКА</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t>в получении документов для принятия граждан на учет в качестве нуждающихся в жилых помещениях</w:t>
      </w:r>
      <w:proofErr w:type="gramEnd"/>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От заявителя ______________________________________________________, проживающего  по адресу: __________________________________________________________________, Принято_____________ документов на ___________листах.  Перечень принятых от заявителя документов:</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____________________________</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 xml:space="preserve"> </w:t>
      </w:r>
      <w:r>
        <w:t>____________________________</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 xml:space="preserve"> </w:t>
      </w:r>
      <w:r>
        <w:t>____________________________</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 xml:space="preserve"> </w:t>
      </w:r>
      <w:r>
        <w:t>____________________________</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 xml:space="preserve"> </w:t>
      </w:r>
      <w:r>
        <w:t>____________________________</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 xml:space="preserve"> </w:t>
      </w:r>
      <w:r>
        <w:t>____________________________</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rPr>
        <w:t xml:space="preserve"> </w:t>
      </w:r>
      <w:r>
        <w:t>____________________________</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 (по списку перечисляются все принятые от заявителя документы)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Дата получения документов «___»_______________20___г.  Порядковый номер записи в журнале учета _______________________________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Принял:_____________________________________________________________  </w:t>
      </w:r>
      <w:r>
        <w:rPr>
          <w:i/>
        </w:rPr>
        <w:t>(</w:t>
      </w:r>
      <w:proofErr w:type="spellStart"/>
      <w:r>
        <w:rPr>
          <w:i/>
        </w:rPr>
        <w:t>ф.и.о.</w:t>
      </w:r>
      <w:proofErr w:type="spellEnd"/>
      <w:r>
        <w:rPr>
          <w:i/>
        </w:rPr>
        <w:t xml:space="preserve"> специалиста, принявшего документы, подпись</w:t>
      </w:r>
      <w:proofErr w:type="gramStart"/>
      <w:r>
        <w:rPr>
          <w:i/>
        </w:rPr>
        <w:t xml:space="preserve"> )</w:t>
      </w:r>
      <w:proofErr w:type="gramEnd"/>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A55E53" w:rsidRPr="00B718BF"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B718BF">
        <w:rPr>
          <w:sz w:val="20"/>
          <w:szCs w:val="20"/>
        </w:rPr>
        <w:t xml:space="preserve">Приложение № 3  </w:t>
      </w:r>
    </w:p>
    <w:p w:rsidR="00A55E53" w:rsidRPr="00B718BF"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B718BF">
        <w:rPr>
          <w:sz w:val="20"/>
          <w:szCs w:val="20"/>
        </w:rPr>
        <w:t xml:space="preserve">к  административному регламенту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rPr>
      </w:pPr>
      <w:r>
        <w:rPr>
          <w:i/>
        </w:rPr>
        <w:t xml:space="preserve">(указывается адрес заявителя)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rPr>
      </w:pPr>
      <w:r>
        <w:rPr>
          <w:i/>
        </w:rPr>
        <w:t xml:space="preserve">(указывается Ф.И.О. заявителя)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Уведомление  о принятии на учет в качестве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roofErr w:type="gramStart"/>
      <w:r>
        <w:t>нуждающихся в жилых помещениях</w:t>
      </w:r>
      <w:proofErr w:type="gramEnd"/>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Уважаемы</w:t>
      </w:r>
      <w:proofErr w:type="gramStart"/>
      <w:r>
        <w:t>й(</w:t>
      </w:r>
      <w:proofErr w:type="spellStart"/>
      <w:proofErr w:type="gramEnd"/>
      <w:r>
        <w:t>ая</w:t>
      </w:r>
      <w:proofErr w:type="spellEnd"/>
      <w:r>
        <w:t xml:space="preserve">)____________________________________________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i/>
        </w:rPr>
        <w:t>(Ф.И.О.)</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roofErr w:type="gramStart"/>
      <w:r>
        <w:t xml:space="preserve">Ваше заявление о принятии на учет в качестве нуждающихся в жилом помещении по договору социального найма рассмотрено и распоряжением Администрации  сельского поселения Тятер-Араслановский сельсовет от " ____ " __________ 20 ___года №  ___ Вы и члены Вашей    семьи в соответствии со статьями_____ Жилищного кодекса РФ признаны нуждающимися в жилых помещениях, и поставлены на учет граждан, нуждающихся в жилых помещениях № ____  очереди. </w:t>
      </w:r>
      <w:proofErr w:type="gramEnd"/>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Глава сельского поселения_____________________________________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Pr="00B718BF"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B718BF">
        <w:rPr>
          <w:sz w:val="20"/>
          <w:szCs w:val="20"/>
        </w:rPr>
        <w:t xml:space="preserve">Приложение № 4  </w:t>
      </w:r>
    </w:p>
    <w:p w:rsidR="00A55E53" w:rsidRPr="00B718BF"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0"/>
          <w:szCs w:val="20"/>
        </w:rPr>
      </w:pPr>
      <w:r w:rsidRPr="00B718BF">
        <w:rPr>
          <w:sz w:val="20"/>
          <w:szCs w:val="20"/>
        </w:rPr>
        <w:t xml:space="preserve">к  административному регламенту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rPr>
      </w:pPr>
      <w:r>
        <w:rPr>
          <w:i/>
        </w:rPr>
        <w:t xml:space="preserve">(указывается адрес заявителя)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rPr>
      </w:pPr>
      <w:r>
        <w:rPr>
          <w:i/>
        </w:rPr>
        <w:t>(указывается Ф.И.О. заявителя)</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rP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rPr>
      </w:pPr>
      <w:r>
        <w:rPr>
          <w:i/>
        </w:rPr>
        <w:t xml:space="preserve">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Уведомление  об отказе в принятии на учет в качестве</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 </w:t>
      </w:r>
      <w:proofErr w:type="gramStart"/>
      <w:r>
        <w:t>нуждающихся в жилых  помещениях</w:t>
      </w:r>
      <w:proofErr w:type="gramEnd"/>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Уважаемый (</w:t>
      </w:r>
      <w:proofErr w:type="spellStart"/>
      <w:r>
        <w:t>ая</w:t>
      </w:r>
      <w:proofErr w:type="spellEnd"/>
      <w:r>
        <w:t>) _______________________________</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r>
        <w:t xml:space="preserve">На основании пункта _______________  статьи 64 Жилищного кодекса РФ Вам отказано в принятии на учет в качестве нуждающегося в жилом помещении, предоставляемого по договору социального найма. </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Глава сельского поселения __________________  И.О. Фамилия</w:t>
      </w:r>
    </w:p>
    <w:p w:rsidR="00A55E53" w:rsidRDefault="00A55E53" w:rsidP="00A55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(подпись)</w:t>
      </w:r>
    </w:p>
    <w:p w:rsidR="00A55E53"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A55E53"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A55E53" w:rsidRDefault="00A55E53" w:rsidP="00A55E53">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87B8A" w:rsidRDefault="00687B8A"/>
    <w:sectPr w:rsidR="00687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8C"/>
    <w:rsid w:val="005820F3"/>
    <w:rsid w:val="00687B8A"/>
    <w:rsid w:val="00A55E53"/>
    <w:rsid w:val="00CB0A46"/>
    <w:rsid w:val="00D16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53"/>
    <w:pPr>
      <w:suppressAutoHyphens/>
    </w:pPr>
    <w:rPr>
      <w:sz w:val="24"/>
      <w:szCs w:val="24"/>
      <w:lang w:eastAsia="ar-SA"/>
    </w:rPr>
  </w:style>
  <w:style w:type="paragraph" w:styleId="1">
    <w:name w:val="heading 1"/>
    <w:basedOn w:val="a"/>
    <w:next w:val="a"/>
    <w:link w:val="10"/>
    <w:qFormat/>
    <w:rsid w:val="00CB0A46"/>
    <w:pPr>
      <w:keepNext/>
      <w:suppressAutoHyphens w:val="0"/>
      <w:outlineLvl w:val="0"/>
    </w:pPr>
    <w:rPr>
      <w:sz w:val="28"/>
      <w:lang w:eastAsia="ru-RU"/>
    </w:rPr>
  </w:style>
  <w:style w:type="paragraph" w:styleId="2">
    <w:name w:val="heading 2"/>
    <w:basedOn w:val="a"/>
    <w:next w:val="a"/>
    <w:link w:val="20"/>
    <w:semiHidden/>
    <w:unhideWhenUsed/>
    <w:qFormat/>
    <w:rsid w:val="005820F3"/>
    <w:pPr>
      <w:keepNext/>
      <w:suppressAutoHyphens w:val="0"/>
      <w:spacing w:before="240" w:after="60"/>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nhideWhenUsed/>
    <w:qFormat/>
    <w:rsid w:val="005820F3"/>
    <w:pPr>
      <w:keepNext/>
      <w:suppressAutoHyphens w:val="0"/>
      <w:spacing w:before="240" w:after="60"/>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semiHidden/>
    <w:unhideWhenUsed/>
    <w:qFormat/>
    <w:rsid w:val="005820F3"/>
    <w:pPr>
      <w:keepNext/>
      <w:suppressAutoHyphens w:val="0"/>
      <w:spacing w:before="240" w:after="60"/>
      <w:outlineLvl w:val="3"/>
    </w:pPr>
    <w:rPr>
      <w:rFonts w:asciiTheme="minorHAnsi" w:eastAsiaTheme="minorEastAsia" w:hAnsiTheme="minorHAnsi" w:cstheme="minorBidi"/>
      <w:b/>
      <w:bCs/>
      <w:sz w:val="28"/>
      <w:szCs w:val="28"/>
      <w:lang w:eastAsia="ru-RU"/>
    </w:rPr>
  </w:style>
  <w:style w:type="paragraph" w:styleId="5">
    <w:name w:val="heading 5"/>
    <w:basedOn w:val="a"/>
    <w:next w:val="a"/>
    <w:link w:val="50"/>
    <w:semiHidden/>
    <w:unhideWhenUsed/>
    <w:qFormat/>
    <w:rsid w:val="005820F3"/>
    <w:pPr>
      <w:suppressAutoHyphens w:val="0"/>
      <w:spacing w:before="240" w:after="60"/>
      <w:outlineLvl w:val="4"/>
    </w:pPr>
    <w:rPr>
      <w:rFonts w:asciiTheme="minorHAnsi" w:eastAsiaTheme="minorEastAsia" w:hAnsiTheme="minorHAnsi" w:cstheme="minorBidi"/>
      <w:b/>
      <w:bCs/>
      <w:i/>
      <w:iCs/>
      <w:sz w:val="26"/>
      <w:szCs w:val="26"/>
      <w:lang w:eastAsia="ru-RU"/>
    </w:rPr>
  </w:style>
  <w:style w:type="paragraph" w:styleId="6">
    <w:name w:val="heading 6"/>
    <w:basedOn w:val="a"/>
    <w:next w:val="a"/>
    <w:link w:val="60"/>
    <w:semiHidden/>
    <w:unhideWhenUsed/>
    <w:qFormat/>
    <w:rsid w:val="005820F3"/>
    <w:pPr>
      <w:suppressAutoHyphens w:val="0"/>
      <w:spacing w:before="240" w:after="60"/>
      <w:outlineLvl w:val="5"/>
    </w:pPr>
    <w:rPr>
      <w:rFonts w:asciiTheme="minorHAnsi" w:eastAsiaTheme="minorEastAsia" w:hAnsiTheme="minorHAnsi" w:cstheme="minorBidi"/>
      <w:b/>
      <w:bCs/>
      <w:sz w:val="22"/>
      <w:szCs w:val="22"/>
      <w:lang w:eastAsia="ru-RU"/>
    </w:rPr>
  </w:style>
  <w:style w:type="paragraph" w:styleId="7">
    <w:name w:val="heading 7"/>
    <w:basedOn w:val="a"/>
    <w:next w:val="a"/>
    <w:link w:val="70"/>
    <w:semiHidden/>
    <w:unhideWhenUsed/>
    <w:qFormat/>
    <w:rsid w:val="005820F3"/>
    <w:pPr>
      <w:suppressAutoHyphens w:val="0"/>
      <w:spacing w:before="240" w:after="60"/>
      <w:outlineLvl w:val="6"/>
    </w:pPr>
    <w:rPr>
      <w:rFonts w:asciiTheme="minorHAnsi" w:eastAsiaTheme="minorEastAsia" w:hAnsiTheme="minorHAnsi" w:cstheme="minorBidi"/>
      <w:lang w:eastAsia="ru-RU"/>
    </w:rPr>
  </w:style>
  <w:style w:type="paragraph" w:styleId="8">
    <w:name w:val="heading 8"/>
    <w:basedOn w:val="a"/>
    <w:next w:val="a"/>
    <w:link w:val="80"/>
    <w:semiHidden/>
    <w:unhideWhenUsed/>
    <w:qFormat/>
    <w:rsid w:val="005820F3"/>
    <w:pPr>
      <w:suppressAutoHyphens w:val="0"/>
      <w:spacing w:before="240" w:after="60"/>
      <w:outlineLvl w:val="7"/>
    </w:pPr>
    <w:rPr>
      <w:rFonts w:asciiTheme="minorHAnsi" w:eastAsiaTheme="minorEastAsia" w:hAnsiTheme="minorHAnsi" w:cstheme="minorBidi"/>
      <w:i/>
      <w:iCs/>
      <w:lang w:eastAsia="ru-RU"/>
    </w:rPr>
  </w:style>
  <w:style w:type="paragraph" w:styleId="9">
    <w:name w:val="heading 9"/>
    <w:basedOn w:val="a"/>
    <w:next w:val="a"/>
    <w:link w:val="90"/>
    <w:qFormat/>
    <w:rsid w:val="00CB0A46"/>
    <w:pPr>
      <w:keepNext/>
      <w:widowControl w:val="0"/>
      <w:suppressAutoHyphens w:val="0"/>
      <w:snapToGrid w:val="0"/>
      <w:jc w:val="center"/>
      <w:outlineLvl w:val="8"/>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0F3"/>
    <w:rPr>
      <w:sz w:val="28"/>
      <w:szCs w:val="24"/>
      <w:lang w:eastAsia="ru-RU"/>
    </w:rPr>
  </w:style>
  <w:style w:type="character" w:customStyle="1" w:styleId="20">
    <w:name w:val="Заголовок 2 Знак"/>
    <w:link w:val="2"/>
    <w:semiHidden/>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uppressAutoHyphens w:val="0"/>
      <w:spacing w:before="240" w:after="60"/>
      <w:jc w:val="center"/>
      <w:outlineLvl w:val="0"/>
    </w:pPr>
    <w:rPr>
      <w:rFonts w:asciiTheme="majorHAnsi" w:eastAsiaTheme="majorEastAsia" w:hAnsiTheme="majorHAnsi" w:cstheme="majorBidi"/>
      <w:b/>
      <w:bCs/>
      <w:kern w:val="28"/>
      <w:sz w:val="32"/>
      <w:szCs w:val="32"/>
      <w:lang w:eastAsia="ru-RU"/>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uppressAutoHyphens w:val="0"/>
      <w:spacing w:after="60"/>
      <w:jc w:val="center"/>
      <w:outlineLvl w:val="1"/>
    </w:pPr>
    <w:rPr>
      <w:rFonts w:asciiTheme="majorHAnsi" w:eastAsiaTheme="majorEastAsia" w:hAnsiTheme="majorHAnsi" w:cstheme="majorBidi"/>
      <w:lang w:eastAsia="ru-RU"/>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5820F3"/>
    <w:pPr>
      <w:suppressAutoHyphens w:val="0"/>
      <w:spacing w:after="120"/>
    </w:pPr>
    <w:rPr>
      <w:lang w:eastAsia="ru-RU"/>
    </w:rPr>
  </w:style>
  <w:style w:type="character" w:customStyle="1" w:styleId="a8">
    <w:name w:val="Основной текст Знак"/>
    <w:basedOn w:val="a0"/>
    <w:link w:val="a6"/>
    <w:uiPriority w:val="99"/>
    <w:semiHidden/>
    <w:rsid w:val="005820F3"/>
    <w:rPr>
      <w:sz w:val="24"/>
      <w:szCs w:val="24"/>
      <w:lang w:eastAsia="ar-SA"/>
    </w:rPr>
  </w:style>
  <w:style w:type="character" w:styleId="a9">
    <w:name w:val="Strong"/>
    <w:qFormat/>
    <w:rsid w:val="005820F3"/>
    <w:rPr>
      <w:b/>
      <w:bCs/>
    </w:rPr>
  </w:style>
  <w:style w:type="character" w:styleId="aa">
    <w:name w:val="Emphasis"/>
    <w:basedOn w:val="a0"/>
    <w:qFormat/>
    <w:rsid w:val="00CB0A46"/>
    <w:rPr>
      <w:i/>
      <w:iCs/>
    </w:rPr>
  </w:style>
  <w:style w:type="paragraph" w:styleId="ab">
    <w:name w:val="No Spacing"/>
    <w:qFormat/>
    <w:rsid w:val="005820F3"/>
    <w:rPr>
      <w:sz w:val="24"/>
      <w:szCs w:val="24"/>
      <w:lang w:eastAsia="ru-RU"/>
    </w:rPr>
  </w:style>
  <w:style w:type="paragraph" w:styleId="ac">
    <w:name w:val="List Paragraph"/>
    <w:basedOn w:val="a"/>
    <w:uiPriority w:val="34"/>
    <w:qFormat/>
    <w:rsid w:val="005820F3"/>
    <w:pPr>
      <w:suppressAutoHyphens w:val="0"/>
      <w:ind w:left="708"/>
    </w:pPr>
    <w:rPr>
      <w:lang w:eastAsia="ru-RU"/>
    </w:rPr>
  </w:style>
  <w:style w:type="character" w:customStyle="1" w:styleId="90">
    <w:name w:val="Заголовок 9 Знак"/>
    <w:basedOn w:val="a0"/>
    <w:link w:val="9"/>
    <w:rsid w:val="00CB0A46"/>
    <w:rPr>
      <w:b/>
      <w:sz w:val="28"/>
      <w:lang w:eastAsia="ru-RU"/>
    </w:rPr>
  </w:style>
  <w:style w:type="paragraph" w:customStyle="1" w:styleId="ConsPlusNormal">
    <w:name w:val="ConsPlusNormal"/>
    <w:link w:val="ConsPlusNormal0"/>
    <w:rsid w:val="00A55E53"/>
    <w:pPr>
      <w:widowControl w:val="0"/>
      <w:suppressAutoHyphens/>
      <w:autoSpaceDE w:val="0"/>
      <w:ind w:firstLine="720"/>
    </w:pPr>
    <w:rPr>
      <w:rFonts w:ascii="Arial" w:eastAsia="Arial" w:hAnsi="Arial" w:cs="Arial"/>
      <w:lang w:eastAsia="ar-SA"/>
    </w:rPr>
  </w:style>
  <w:style w:type="paragraph" w:customStyle="1" w:styleId="ConsTitle">
    <w:name w:val="ConsTitle"/>
    <w:rsid w:val="00A55E53"/>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rsid w:val="00A55E53"/>
    <w:pPr>
      <w:widowControl w:val="0"/>
      <w:suppressAutoHyphens/>
      <w:autoSpaceDE w:val="0"/>
      <w:ind w:right="19772" w:firstLine="720"/>
    </w:pPr>
    <w:rPr>
      <w:rFonts w:ascii="Arial" w:eastAsia="Arial" w:hAnsi="Arial" w:cs="Arial"/>
      <w:lang w:eastAsia="ar-SA"/>
    </w:rPr>
  </w:style>
  <w:style w:type="paragraph" w:styleId="ad">
    <w:name w:val="Normal (Web)"/>
    <w:basedOn w:val="a"/>
    <w:uiPriority w:val="99"/>
    <w:rsid w:val="00A55E53"/>
    <w:pPr>
      <w:spacing w:before="280" w:after="280"/>
    </w:pPr>
    <w:rPr>
      <w:color w:val="000000"/>
    </w:rPr>
  </w:style>
  <w:style w:type="paragraph" w:customStyle="1" w:styleId="ConsPlusTitle">
    <w:name w:val="ConsPlusTitle"/>
    <w:rsid w:val="00A55E53"/>
    <w:pPr>
      <w:widowControl w:val="0"/>
      <w:suppressAutoHyphens/>
      <w:autoSpaceDE w:val="0"/>
    </w:pPr>
    <w:rPr>
      <w:rFonts w:eastAsia="Arial"/>
      <w:b/>
      <w:bCs/>
      <w:sz w:val="28"/>
      <w:szCs w:val="28"/>
      <w:lang w:eastAsia="ar-SA"/>
    </w:rPr>
  </w:style>
  <w:style w:type="character" w:styleId="ae">
    <w:name w:val="Hyperlink"/>
    <w:unhideWhenUsed/>
    <w:rsid w:val="00A55E53"/>
    <w:rPr>
      <w:color w:val="0000FF"/>
      <w:u w:val="single"/>
    </w:rPr>
  </w:style>
  <w:style w:type="paragraph" w:customStyle="1" w:styleId="consplusnonformat">
    <w:name w:val="consplusnonformat"/>
    <w:basedOn w:val="a"/>
    <w:rsid w:val="00A55E53"/>
    <w:pPr>
      <w:suppressAutoHyphens w:val="0"/>
      <w:spacing w:before="100" w:beforeAutospacing="1" w:after="100" w:afterAutospacing="1"/>
    </w:pPr>
    <w:rPr>
      <w:lang w:eastAsia="ru-RU"/>
    </w:rPr>
  </w:style>
  <w:style w:type="character" w:customStyle="1" w:styleId="ConsPlusNormal0">
    <w:name w:val="ConsPlusNormal Знак"/>
    <w:link w:val="ConsPlusNormal"/>
    <w:locked/>
    <w:rsid w:val="00A55E53"/>
    <w:rPr>
      <w:rFonts w:ascii="Arial" w:eastAsia="Arial" w:hAnsi="Arial" w:cs="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E53"/>
    <w:pPr>
      <w:suppressAutoHyphens/>
    </w:pPr>
    <w:rPr>
      <w:sz w:val="24"/>
      <w:szCs w:val="24"/>
      <w:lang w:eastAsia="ar-SA"/>
    </w:rPr>
  </w:style>
  <w:style w:type="paragraph" w:styleId="1">
    <w:name w:val="heading 1"/>
    <w:basedOn w:val="a"/>
    <w:next w:val="a"/>
    <w:link w:val="10"/>
    <w:qFormat/>
    <w:rsid w:val="00CB0A46"/>
    <w:pPr>
      <w:keepNext/>
      <w:suppressAutoHyphens w:val="0"/>
      <w:outlineLvl w:val="0"/>
    </w:pPr>
    <w:rPr>
      <w:sz w:val="28"/>
      <w:lang w:eastAsia="ru-RU"/>
    </w:rPr>
  </w:style>
  <w:style w:type="paragraph" w:styleId="2">
    <w:name w:val="heading 2"/>
    <w:basedOn w:val="a"/>
    <w:next w:val="a"/>
    <w:link w:val="20"/>
    <w:semiHidden/>
    <w:unhideWhenUsed/>
    <w:qFormat/>
    <w:rsid w:val="005820F3"/>
    <w:pPr>
      <w:keepNext/>
      <w:suppressAutoHyphens w:val="0"/>
      <w:spacing w:before="240" w:after="60"/>
      <w:outlineLvl w:val="1"/>
    </w:pPr>
    <w:rPr>
      <w:rFonts w:asciiTheme="majorHAnsi" w:eastAsiaTheme="majorEastAsia" w:hAnsiTheme="majorHAnsi" w:cstheme="majorBidi"/>
      <w:b/>
      <w:bCs/>
      <w:i/>
      <w:iCs/>
      <w:sz w:val="28"/>
      <w:szCs w:val="28"/>
      <w:lang w:eastAsia="ru-RU"/>
    </w:rPr>
  </w:style>
  <w:style w:type="paragraph" w:styleId="3">
    <w:name w:val="heading 3"/>
    <w:basedOn w:val="a"/>
    <w:next w:val="a"/>
    <w:link w:val="30"/>
    <w:unhideWhenUsed/>
    <w:qFormat/>
    <w:rsid w:val="005820F3"/>
    <w:pPr>
      <w:keepNext/>
      <w:suppressAutoHyphens w:val="0"/>
      <w:spacing w:before="240" w:after="60"/>
      <w:outlineLvl w:val="2"/>
    </w:pPr>
    <w:rPr>
      <w:rFonts w:asciiTheme="majorHAnsi" w:eastAsiaTheme="majorEastAsia" w:hAnsiTheme="majorHAnsi" w:cstheme="majorBidi"/>
      <w:b/>
      <w:bCs/>
      <w:sz w:val="26"/>
      <w:szCs w:val="26"/>
      <w:lang w:eastAsia="ru-RU"/>
    </w:rPr>
  </w:style>
  <w:style w:type="paragraph" w:styleId="4">
    <w:name w:val="heading 4"/>
    <w:basedOn w:val="a"/>
    <w:next w:val="a"/>
    <w:link w:val="40"/>
    <w:semiHidden/>
    <w:unhideWhenUsed/>
    <w:qFormat/>
    <w:rsid w:val="005820F3"/>
    <w:pPr>
      <w:keepNext/>
      <w:suppressAutoHyphens w:val="0"/>
      <w:spacing w:before="240" w:after="60"/>
      <w:outlineLvl w:val="3"/>
    </w:pPr>
    <w:rPr>
      <w:rFonts w:asciiTheme="minorHAnsi" w:eastAsiaTheme="minorEastAsia" w:hAnsiTheme="minorHAnsi" w:cstheme="minorBidi"/>
      <w:b/>
      <w:bCs/>
      <w:sz w:val="28"/>
      <w:szCs w:val="28"/>
      <w:lang w:eastAsia="ru-RU"/>
    </w:rPr>
  </w:style>
  <w:style w:type="paragraph" w:styleId="5">
    <w:name w:val="heading 5"/>
    <w:basedOn w:val="a"/>
    <w:next w:val="a"/>
    <w:link w:val="50"/>
    <w:semiHidden/>
    <w:unhideWhenUsed/>
    <w:qFormat/>
    <w:rsid w:val="005820F3"/>
    <w:pPr>
      <w:suppressAutoHyphens w:val="0"/>
      <w:spacing w:before="240" w:after="60"/>
      <w:outlineLvl w:val="4"/>
    </w:pPr>
    <w:rPr>
      <w:rFonts w:asciiTheme="minorHAnsi" w:eastAsiaTheme="minorEastAsia" w:hAnsiTheme="minorHAnsi" w:cstheme="minorBidi"/>
      <w:b/>
      <w:bCs/>
      <w:i/>
      <w:iCs/>
      <w:sz w:val="26"/>
      <w:szCs w:val="26"/>
      <w:lang w:eastAsia="ru-RU"/>
    </w:rPr>
  </w:style>
  <w:style w:type="paragraph" w:styleId="6">
    <w:name w:val="heading 6"/>
    <w:basedOn w:val="a"/>
    <w:next w:val="a"/>
    <w:link w:val="60"/>
    <w:semiHidden/>
    <w:unhideWhenUsed/>
    <w:qFormat/>
    <w:rsid w:val="005820F3"/>
    <w:pPr>
      <w:suppressAutoHyphens w:val="0"/>
      <w:spacing w:before="240" w:after="60"/>
      <w:outlineLvl w:val="5"/>
    </w:pPr>
    <w:rPr>
      <w:rFonts w:asciiTheme="minorHAnsi" w:eastAsiaTheme="minorEastAsia" w:hAnsiTheme="minorHAnsi" w:cstheme="minorBidi"/>
      <w:b/>
      <w:bCs/>
      <w:sz w:val="22"/>
      <w:szCs w:val="22"/>
      <w:lang w:eastAsia="ru-RU"/>
    </w:rPr>
  </w:style>
  <w:style w:type="paragraph" w:styleId="7">
    <w:name w:val="heading 7"/>
    <w:basedOn w:val="a"/>
    <w:next w:val="a"/>
    <w:link w:val="70"/>
    <w:semiHidden/>
    <w:unhideWhenUsed/>
    <w:qFormat/>
    <w:rsid w:val="005820F3"/>
    <w:pPr>
      <w:suppressAutoHyphens w:val="0"/>
      <w:spacing w:before="240" w:after="60"/>
      <w:outlineLvl w:val="6"/>
    </w:pPr>
    <w:rPr>
      <w:rFonts w:asciiTheme="minorHAnsi" w:eastAsiaTheme="minorEastAsia" w:hAnsiTheme="minorHAnsi" w:cstheme="minorBidi"/>
      <w:lang w:eastAsia="ru-RU"/>
    </w:rPr>
  </w:style>
  <w:style w:type="paragraph" w:styleId="8">
    <w:name w:val="heading 8"/>
    <w:basedOn w:val="a"/>
    <w:next w:val="a"/>
    <w:link w:val="80"/>
    <w:semiHidden/>
    <w:unhideWhenUsed/>
    <w:qFormat/>
    <w:rsid w:val="005820F3"/>
    <w:pPr>
      <w:suppressAutoHyphens w:val="0"/>
      <w:spacing w:before="240" w:after="60"/>
      <w:outlineLvl w:val="7"/>
    </w:pPr>
    <w:rPr>
      <w:rFonts w:asciiTheme="minorHAnsi" w:eastAsiaTheme="minorEastAsia" w:hAnsiTheme="minorHAnsi" w:cstheme="minorBidi"/>
      <w:i/>
      <w:iCs/>
      <w:lang w:eastAsia="ru-RU"/>
    </w:rPr>
  </w:style>
  <w:style w:type="paragraph" w:styleId="9">
    <w:name w:val="heading 9"/>
    <w:basedOn w:val="a"/>
    <w:next w:val="a"/>
    <w:link w:val="90"/>
    <w:qFormat/>
    <w:rsid w:val="00CB0A46"/>
    <w:pPr>
      <w:keepNext/>
      <w:widowControl w:val="0"/>
      <w:suppressAutoHyphens w:val="0"/>
      <w:snapToGrid w:val="0"/>
      <w:jc w:val="center"/>
      <w:outlineLvl w:val="8"/>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20F3"/>
    <w:rPr>
      <w:sz w:val="28"/>
      <w:szCs w:val="24"/>
      <w:lang w:eastAsia="ru-RU"/>
    </w:rPr>
  </w:style>
  <w:style w:type="character" w:customStyle="1" w:styleId="20">
    <w:name w:val="Заголовок 2 Знак"/>
    <w:link w:val="2"/>
    <w:semiHidden/>
    <w:rsid w:val="005820F3"/>
    <w:rPr>
      <w:rFonts w:asciiTheme="majorHAnsi" w:eastAsiaTheme="majorEastAsia" w:hAnsiTheme="majorHAnsi" w:cstheme="majorBidi"/>
      <w:b/>
      <w:bCs/>
      <w:i/>
      <w:iCs/>
      <w:sz w:val="28"/>
      <w:szCs w:val="28"/>
      <w:lang w:eastAsia="ru-RU"/>
    </w:rPr>
  </w:style>
  <w:style w:type="character" w:customStyle="1" w:styleId="30">
    <w:name w:val="Заголовок 3 Знак"/>
    <w:link w:val="3"/>
    <w:rsid w:val="005820F3"/>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semiHidden/>
    <w:rsid w:val="005820F3"/>
    <w:rPr>
      <w:rFonts w:asciiTheme="minorHAnsi" w:eastAsiaTheme="minorEastAsia" w:hAnsiTheme="minorHAnsi" w:cstheme="minorBidi"/>
      <w:b/>
      <w:bCs/>
      <w:sz w:val="28"/>
      <w:szCs w:val="28"/>
      <w:lang w:eastAsia="ru-RU"/>
    </w:rPr>
  </w:style>
  <w:style w:type="character" w:customStyle="1" w:styleId="50">
    <w:name w:val="Заголовок 5 Знак"/>
    <w:basedOn w:val="a0"/>
    <w:link w:val="5"/>
    <w:semiHidden/>
    <w:rsid w:val="005820F3"/>
    <w:rPr>
      <w:rFonts w:asciiTheme="minorHAnsi" w:eastAsiaTheme="minorEastAsia" w:hAnsiTheme="minorHAnsi" w:cstheme="minorBidi"/>
      <w:b/>
      <w:bCs/>
      <w:i/>
      <w:iCs/>
      <w:sz w:val="26"/>
      <w:szCs w:val="26"/>
      <w:lang w:eastAsia="ru-RU"/>
    </w:rPr>
  </w:style>
  <w:style w:type="character" w:customStyle="1" w:styleId="60">
    <w:name w:val="Заголовок 6 Знак"/>
    <w:basedOn w:val="a0"/>
    <w:link w:val="6"/>
    <w:semiHidden/>
    <w:rsid w:val="005820F3"/>
    <w:rPr>
      <w:rFonts w:asciiTheme="minorHAnsi" w:eastAsiaTheme="minorEastAsia" w:hAnsiTheme="minorHAnsi" w:cstheme="minorBidi"/>
      <w:b/>
      <w:bCs/>
      <w:sz w:val="22"/>
      <w:szCs w:val="22"/>
      <w:lang w:eastAsia="ru-RU"/>
    </w:rPr>
  </w:style>
  <w:style w:type="character" w:customStyle="1" w:styleId="70">
    <w:name w:val="Заголовок 7 Знак"/>
    <w:basedOn w:val="a0"/>
    <w:link w:val="7"/>
    <w:semiHidden/>
    <w:rsid w:val="005820F3"/>
    <w:rPr>
      <w:rFonts w:asciiTheme="minorHAnsi" w:eastAsiaTheme="minorEastAsia" w:hAnsiTheme="minorHAnsi" w:cstheme="minorBidi"/>
      <w:sz w:val="24"/>
      <w:szCs w:val="24"/>
      <w:lang w:eastAsia="ru-RU"/>
    </w:rPr>
  </w:style>
  <w:style w:type="character" w:customStyle="1" w:styleId="80">
    <w:name w:val="Заголовок 8 Знак"/>
    <w:basedOn w:val="a0"/>
    <w:link w:val="8"/>
    <w:semiHidden/>
    <w:rsid w:val="005820F3"/>
    <w:rPr>
      <w:rFonts w:asciiTheme="minorHAnsi" w:eastAsiaTheme="minorEastAsia" w:hAnsiTheme="minorHAnsi" w:cstheme="minorBidi"/>
      <w:i/>
      <w:iCs/>
      <w:sz w:val="24"/>
      <w:szCs w:val="24"/>
      <w:lang w:eastAsia="ru-RU"/>
    </w:rPr>
  </w:style>
  <w:style w:type="paragraph" w:styleId="a3">
    <w:name w:val="Title"/>
    <w:basedOn w:val="a"/>
    <w:next w:val="a4"/>
    <w:link w:val="a5"/>
    <w:qFormat/>
    <w:rsid w:val="005820F3"/>
    <w:pPr>
      <w:suppressAutoHyphens w:val="0"/>
      <w:spacing w:before="240" w:after="60"/>
      <w:jc w:val="center"/>
      <w:outlineLvl w:val="0"/>
    </w:pPr>
    <w:rPr>
      <w:rFonts w:asciiTheme="majorHAnsi" w:eastAsiaTheme="majorEastAsia" w:hAnsiTheme="majorHAnsi" w:cstheme="majorBidi"/>
      <w:b/>
      <w:bCs/>
      <w:kern w:val="28"/>
      <w:sz w:val="32"/>
      <w:szCs w:val="32"/>
      <w:lang w:eastAsia="ru-RU"/>
    </w:rPr>
  </w:style>
  <w:style w:type="character" w:customStyle="1" w:styleId="a5">
    <w:name w:val="Название Знак"/>
    <w:basedOn w:val="a0"/>
    <w:link w:val="a3"/>
    <w:rsid w:val="005820F3"/>
    <w:rPr>
      <w:rFonts w:asciiTheme="majorHAnsi" w:eastAsiaTheme="majorEastAsia" w:hAnsiTheme="majorHAnsi" w:cstheme="majorBidi"/>
      <w:b/>
      <w:bCs/>
      <w:kern w:val="28"/>
      <w:sz w:val="32"/>
      <w:szCs w:val="32"/>
      <w:lang w:eastAsia="ru-RU"/>
    </w:rPr>
  </w:style>
  <w:style w:type="paragraph" w:styleId="a4">
    <w:name w:val="Subtitle"/>
    <w:basedOn w:val="a"/>
    <w:next w:val="a6"/>
    <w:link w:val="a7"/>
    <w:qFormat/>
    <w:rsid w:val="005820F3"/>
    <w:pPr>
      <w:suppressAutoHyphens w:val="0"/>
      <w:spacing w:after="60"/>
      <w:jc w:val="center"/>
      <w:outlineLvl w:val="1"/>
    </w:pPr>
    <w:rPr>
      <w:rFonts w:asciiTheme="majorHAnsi" w:eastAsiaTheme="majorEastAsia" w:hAnsiTheme="majorHAnsi" w:cstheme="majorBidi"/>
      <w:lang w:eastAsia="ru-RU"/>
    </w:rPr>
  </w:style>
  <w:style w:type="character" w:customStyle="1" w:styleId="a7">
    <w:name w:val="Подзаголовок Знак"/>
    <w:basedOn w:val="a0"/>
    <w:link w:val="a4"/>
    <w:rsid w:val="005820F3"/>
    <w:rPr>
      <w:rFonts w:asciiTheme="majorHAnsi" w:eastAsiaTheme="majorEastAsia" w:hAnsiTheme="majorHAnsi" w:cstheme="majorBidi"/>
      <w:sz w:val="24"/>
      <w:szCs w:val="24"/>
      <w:lang w:eastAsia="ru-RU"/>
    </w:rPr>
  </w:style>
  <w:style w:type="paragraph" w:styleId="a6">
    <w:name w:val="Body Text"/>
    <w:basedOn w:val="a"/>
    <w:link w:val="a8"/>
    <w:uiPriority w:val="99"/>
    <w:semiHidden/>
    <w:unhideWhenUsed/>
    <w:rsid w:val="005820F3"/>
    <w:pPr>
      <w:suppressAutoHyphens w:val="0"/>
      <w:spacing w:after="120"/>
    </w:pPr>
    <w:rPr>
      <w:lang w:eastAsia="ru-RU"/>
    </w:rPr>
  </w:style>
  <w:style w:type="character" w:customStyle="1" w:styleId="a8">
    <w:name w:val="Основной текст Знак"/>
    <w:basedOn w:val="a0"/>
    <w:link w:val="a6"/>
    <w:uiPriority w:val="99"/>
    <w:semiHidden/>
    <w:rsid w:val="005820F3"/>
    <w:rPr>
      <w:sz w:val="24"/>
      <w:szCs w:val="24"/>
      <w:lang w:eastAsia="ar-SA"/>
    </w:rPr>
  </w:style>
  <w:style w:type="character" w:styleId="a9">
    <w:name w:val="Strong"/>
    <w:qFormat/>
    <w:rsid w:val="005820F3"/>
    <w:rPr>
      <w:b/>
      <w:bCs/>
    </w:rPr>
  </w:style>
  <w:style w:type="character" w:styleId="aa">
    <w:name w:val="Emphasis"/>
    <w:basedOn w:val="a0"/>
    <w:qFormat/>
    <w:rsid w:val="00CB0A46"/>
    <w:rPr>
      <w:i/>
      <w:iCs/>
    </w:rPr>
  </w:style>
  <w:style w:type="paragraph" w:styleId="ab">
    <w:name w:val="No Spacing"/>
    <w:qFormat/>
    <w:rsid w:val="005820F3"/>
    <w:rPr>
      <w:sz w:val="24"/>
      <w:szCs w:val="24"/>
      <w:lang w:eastAsia="ru-RU"/>
    </w:rPr>
  </w:style>
  <w:style w:type="paragraph" w:styleId="ac">
    <w:name w:val="List Paragraph"/>
    <w:basedOn w:val="a"/>
    <w:uiPriority w:val="34"/>
    <w:qFormat/>
    <w:rsid w:val="005820F3"/>
    <w:pPr>
      <w:suppressAutoHyphens w:val="0"/>
      <w:ind w:left="708"/>
    </w:pPr>
    <w:rPr>
      <w:lang w:eastAsia="ru-RU"/>
    </w:rPr>
  </w:style>
  <w:style w:type="character" w:customStyle="1" w:styleId="90">
    <w:name w:val="Заголовок 9 Знак"/>
    <w:basedOn w:val="a0"/>
    <w:link w:val="9"/>
    <w:rsid w:val="00CB0A46"/>
    <w:rPr>
      <w:b/>
      <w:sz w:val="28"/>
      <w:lang w:eastAsia="ru-RU"/>
    </w:rPr>
  </w:style>
  <w:style w:type="paragraph" w:customStyle="1" w:styleId="ConsPlusNormal">
    <w:name w:val="ConsPlusNormal"/>
    <w:link w:val="ConsPlusNormal0"/>
    <w:rsid w:val="00A55E53"/>
    <w:pPr>
      <w:widowControl w:val="0"/>
      <w:suppressAutoHyphens/>
      <w:autoSpaceDE w:val="0"/>
      <w:ind w:firstLine="720"/>
    </w:pPr>
    <w:rPr>
      <w:rFonts w:ascii="Arial" w:eastAsia="Arial" w:hAnsi="Arial" w:cs="Arial"/>
      <w:lang w:eastAsia="ar-SA"/>
    </w:rPr>
  </w:style>
  <w:style w:type="paragraph" w:customStyle="1" w:styleId="ConsTitle">
    <w:name w:val="ConsTitle"/>
    <w:rsid w:val="00A55E53"/>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rsid w:val="00A55E53"/>
    <w:pPr>
      <w:widowControl w:val="0"/>
      <w:suppressAutoHyphens/>
      <w:autoSpaceDE w:val="0"/>
      <w:ind w:right="19772" w:firstLine="720"/>
    </w:pPr>
    <w:rPr>
      <w:rFonts w:ascii="Arial" w:eastAsia="Arial" w:hAnsi="Arial" w:cs="Arial"/>
      <w:lang w:eastAsia="ar-SA"/>
    </w:rPr>
  </w:style>
  <w:style w:type="paragraph" w:styleId="ad">
    <w:name w:val="Normal (Web)"/>
    <w:basedOn w:val="a"/>
    <w:uiPriority w:val="99"/>
    <w:rsid w:val="00A55E53"/>
    <w:pPr>
      <w:spacing w:before="280" w:after="280"/>
    </w:pPr>
    <w:rPr>
      <w:color w:val="000000"/>
    </w:rPr>
  </w:style>
  <w:style w:type="paragraph" w:customStyle="1" w:styleId="ConsPlusTitle">
    <w:name w:val="ConsPlusTitle"/>
    <w:rsid w:val="00A55E53"/>
    <w:pPr>
      <w:widowControl w:val="0"/>
      <w:suppressAutoHyphens/>
      <w:autoSpaceDE w:val="0"/>
    </w:pPr>
    <w:rPr>
      <w:rFonts w:eastAsia="Arial"/>
      <w:b/>
      <w:bCs/>
      <w:sz w:val="28"/>
      <w:szCs w:val="28"/>
      <w:lang w:eastAsia="ar-SA"/>
    </w:rPr>
  </w:style>
  <w:style w:type="character" w:styleId="ae">
    <w:name w:val="Hyperlink"/>
    <w:unhideWhenUsed/>
    <w:rsid w:val="00A55E53"/>
    <w:rPr>
      <w:color w:val="0000FF"/>
      <w:u w:val="single"/>
    </w:rPr>
  </w:style>
  <w:style w:type="paragraph" w:customStyle="1" w:styleId="consplusnonformat">
    <w:name w:val="consplusnonformat"/>
    <w:basedOn w:val="a"/>
    <w:rsid w:val="00A55E53"/>
    <w:pPr>
      <w:suppressAutoHyphens w:val="0"/>
      <w:spacing w:before="100" w:beforeAutospacing="1" w:after="100" w:afterAutospacing="1"/>
    </w:pPr>
    <w:rPr>
      <w:lang w:eastAsia="ru-RU"/>
    </w:rPr>
  </w:style>
  <w:style w:type="character" w:customStyle="1" w:styleId="ConsPlusNormal0">
    <w:name w:val="ConsPlusNormal Знак"/>
    <w:link w:val="ConsPlusNormal"/>
    <w:locked/>
    <w:rsid w:val="00A55E53"/>
    <w:rPr>
      <w:rFonts w:ascii="Arial" w:eastAsia="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o.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5468</Words>
  <Characters>31169</Characters>
  <Application>Microsoft Office Word</Application>
  <DocSecurity>0</DocSecurity>
  <Lines>259</Lines>
  <Paragraphs>73</Paragraphs>
  <ScaleCrop>false</ScaleCrop>
  <Company>Microsoft</Company>
  <LinksUpToDate>false</LinksUpToDate>
  <CharactersWithSpaces>36564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2013-12-16T12:55:00Z</dcterms:created>
  <dcterms:modified xsi:type="dcterms:W3CDTF">2013-12-16T12:56:00Z</dcterms:modified>
</cp:coreProperties>
</file>