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1E" w:rsidRDefault="00DE6A1E"/>
    <w:p w:rsidR="00DE6A1E" w:rsidRDefault="00DE6A1E"/>
    <w:tbl>
      <w:tblPr>
        <w:tblpPr w:leftFromText="180" w:rightFromText="180" w:vertAnchor="text" w:horzAnchor="margin" w:tblpXSpec="center" w:tblpY="-538"/>
        <w:tblW w:w="11160" w:type="dxa"/>
        <w:tblLayout w:type="fixed"/>
        <w:tblLook w:val="04A0" w:firstRow="1" w:lastRow="0" w:firstColumn="1" w:lastColumn="0" w:noHBand="0" w:noVBand="1"/>
      </w:tblPr>
      <w:tblGrid>
        <w:gridCol w:w="4959"/>
        <w:gridCol w:w="1275"/>
        <w:gridCol w:w="4926"/>
      </w:tblGrid>
      <w:tr w:rsidR="00DE6A1E" w:rsidTr="00DE6A1E">
        <w:trPr>
          <w:trHeight w:val="2552"/>
        </w:trPr>
        <w:tc>
          <w:tcPr>
            <w:tcW w:w="4959" w:type="dxa"/>
            <w:hideMark/>
          </w:tcPr>
          <w:p w:rsidR="00DE6A1E" w:rsidRDefault="00DE6A1E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DE6A1E" w:rsidRDefault="00DE6A1E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ascii="Century Bash" w:hAnsi="Century Bash"/>
                <w:b/>
                <w:bCs/>
              </w:rPr>
              <w:t>СТ</w:t>
            </w:r>
            <w:proofErr w:type="gramEnd"/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 xml:space="preserve">ИЦИПАЛЬ </w:t>
            </w: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DE6A1E" w:rsidRDefault="00DE6A1E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>
              <w:rPr>
                <w:rFonts w:ascii="a_Helver Bashkir" w:hAnsi="a_Helver Bashkir"/>
                <w:b/>
              </w:rPr>
              <w:t>ТЕР</w:t>
            </w:r>
            <w:r>
              <w:rPr>
                <w:b/>
              </w:rPr>
              <w:t>-АРЫ</w:t>
            </w:r>
            <w:proofErr w:type="gramStart"/>
            <w:r>
              <w:rPr>
                <w:b/>
                <w:lang w:val="en-US"/>
              </w:rPr>
              <w:t>C</w:t>
            </w:r>
            <w:proofErr w:type="gramEnd"/>
            <w:r>
              <w:rPr>
                <w:b/>
              </w:rPr>
              <w:t xml:space="preserve">ЛАН </w:t>
            </w:r>
            <w:r>
              <w:rPr>
                <w:rFonts w:ascii="Century Bash" w:hAnsi="Century Bash"/>
                <w:b/>
                <w:bCs/>
              </w:rPr>
              <w:t>АУЫЛ  СОВЕТЫ</w:t>
            </w:r>
          </w:p>
          <w:p w:rsidR="00DE6A1E" w:rsidRDefault="00DE6A1E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DE6A1E" w:rsidRDefault="00DE6A1E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DE6A1E" w:rsidRDefault="00DE6A1E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E6A1E" w:rsidRDefault="00DE6A1E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9242F18" wp14:editId="6C2F781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90805</wp:posOffset>
                      </wp:positionV>
                      <wp:extent cx="6743700" cy="0"/>
                      <wp:effectExtent l="0" t="19050" r="19050" b="38100"/>
                      <wp:wrapNone/>
                      <wp:docPr id="713" name="Прямая соединительная линия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15pt" to="52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hideMark/>
          </w:tcPr>
          <w:p w:rsidR="00DE6A1E" w:rsidRDefault="00DE6A1E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1E27E6" wp14:editId="43ED88FB">
                  <wp:extent cx="6953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DE6A1E" w:rsidRDefault="00DE6A1E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DE6A1E" w:rsidRDefault="00DE6A1E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DE6A1E" w:rsidRDefault="00DE6A1E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DE6A1E" w:rsidRDefault="00DE6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DE6A1E" w:rsidRDefault="00DE6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 РЕСПУБЛИКИ БАШКОРТОСТАН</w:t>
            </w:r>
          </w:p>
          <w:p w:rsidR="00DE6A1E" w:rsidRDefault="00DE6A1E">
            <w:pPr>
              <w:jc w:val="center"/>
              <w:rPr>
                <w:b/>
                <w:bCs/>
              </w:rPr>
            </w:pPr>
          </w:p>
          <w:p w:rsidR="00DE6A1E" w:rsidRDefault="00DE6A1E">
            <w:pPr>
              <w:jc w:val="center"/>
              <w:rPr>
                <w:b/>
                <w:bCs/>
              </w:rPr>
            </w:pPr>
          </w:p>
        </w:tc>
      </w:tr>
    </w:tbl>
    <w:p w:rsidR="00163EB5" w:rsidRDefault="00163EB5" w:rsidP="00163EB5">
      <w:pPr>
        <w:rPr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>Ҡ</w:t>
      </w:r>
      <w:r>
        <w:rPr>
          <w:rFonts w:eastAsia="Arial Unicode MS"/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>
        <w:rPr>
          <w:b/>
        </w:rPr>
        <w:t xml:space="preserve">        </w:t>
      </w:r>
    </w:p>
    <w:p w:rsidR="00163EB5" w:rsidRDefault="00163EB5" w:rsidP="00163E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«30» декабрь 2020 й.                                № 51                «30» декабря 2020 г.</w:t>
      </w:r>
    </w:p>
    <w:p w:rsidR="00163EB5" w:rsidRDefault="00163EB5" w:rsidP="00163EB5">
      <w:pPr>
        <w:jc w:val="both"/>
        <w:rPr>
          <w:sz w:val="28"/>
          <w:szCs w:val="28"/>
        </w:rPr>
      </w:pPr>
    </w:p>
    <w:p w:rsidR="00163EB5" w:rsidRDefault="00163EB5" w:rsidP="00163EB5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rFonts w:cs="Arial"/>
          <w:b/>
          <w:bCs/>
          <w:color w:val="000000"/>
          <w:sz w:val="28"/>
          <w:szCs w:val="28"/>
        </w:rPr>
        <w:t xml:space="preserve">Об утверждении Порядка составления и ведения сводной бюджетной росписи </w:t>
      </w:r>
      <w:r>
        <w:rPr>
          <w:b/>
          <w:bCs/>
          <w:sz w:val="28"/>
          <w:szCs w:val="28"/>
          <w:shd w:val="clear" w:color="auto" w:fill="FFFFFF"/>
        </w:rPr>
        <w:t>сельского поселения Тятер-Араслановский  сельсовет муниципального района Стерлибашевский район Республики Башкортостан</w:t>
      </w:r>
      <w:r>
        <w:rPr>
          <w:rFonts w:cs="Arial"/>
          <w:b/>
          <w:bCs/>
          <w:color w:val="000000"/>
          <w:sz w:val="28"/>
          <w:szCs w:val="28"/>
        </w:rPr>
        <w:t xml:space="preserve"> и бюджетных росписей главных распорядителей средств бюджета </w:t>
      </w:r>
      <w:r>
        <w:rPr>
          <w:b/>
          <w:bCs/>
          <w:sz w:val="28"/>
          <w:szCs w:val="28"/>
          <w:shd w:val="clear" w:color="auto" w:fill="FFFFFF"/>
        </w:rPr>
        <w:t>сельского поселения Тятер-Араслановский  сельсовет муниципального района Тятер-Араслановский  район Республики Башкортостан</w:t>
      </w:r>
      <w:r>
        <w:rPr>
          <w:rFonts w:cs="Arial"/>
          <w:b/>
          <w:bCs/>
          <w:color w:val="000000"/>
          <w:sz w:val="28"/>
          <w:szCs w:val="28"/>
        </w:rPr>
        <w:t xml:space="preserve"> (главных администраторов источников финансирования дефицита бюджета </w:t>
      </w:r>
      <w:r>
        <w:rPr>
          <w:b/>
          <w:bCs/>
          <w:sz w:val="28"/>
          <w:szCs w:val="28"/>
          <w:shd w:val="clear" w:color="auto" w:fill="FFFFFF"/>
        </w:rPr>
        <w:t>сельского поселения Тятер-Араслановский  сельсовет муниципального района Стерлибашевский район Республики Башкортостан</w:t>
      </w:r>
      <w:r>
        <w:rPr>
          <w:rFonts w:cs="Arial"/>
          <w:b/>
          <w:bCs/>
          <w:color w:val="000000"/>
          <w:sz w:val="28"/>
          <w:szCs w:val="28"/>
        </w:rPr>
        <w:t>)</w:t>
      </w:r>
      <w:proofErr w:type="gramEnd"/>
    </w:p>
    <w:p w:rsidR="00163EB5" w:rsidRDefault="00163EB5" w:rsidP="00163EB5">
      <w:pPr>
        <w:spacing w:after="200"/>
        <w:ind w:firstLine="426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163EB5" w:rsidRDefault="00163EB5" w:rsidP="00163EB5">
      <w:pPr>
        <w:spacing w:after="200"/>
        <w:ind w:firstLine="426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В соответствии со статьей 217 Бюджетного кодекса Российской Федерации, Положением о бюджетном процессе сельского поселения Тятер-Араслановский  сельсовет муниципального района Стерлибашевский район Республики Башкортостан Администрация сельского поселения Тятер-Араслановский сельсовет муниципального района Стерлибашевский район Республики Башкортостан  ПОСТАНОВЛЯЕТ:</w:t>
      </w:r>
    </w:p>
    <w:p w:rsidR="00163EB5" w:rsidRDefault="00163EB5" w:rsidP="00163EB5">
      <w:pPr>
        <w:tabs>
          <w:tab w:val="left" w:pos="4962"/>
        </w:tabs>
        <w:spacing w:line="276" w:lineRule="auto"/>
        <w:ind w:firstLine="426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1. </w:t>
      </w:r>
      <w:r>
        <w:rPr>
          <w:rFonts w:eastAsiaTheme="minorHAnsi"/>
          <w:sz w:val="28"/>
          <w:szCs w:val="22"/>
          <w:lang w:eastAsia="en-US"/>
        </w:rPr>
        <w:t xml:space="preserve">Утвердить Порядок составления и ведения сводной бюджетной росписи бюджета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сельского поселения Тятер-Араслановский  сельсовет муниципального района Стерлибашевский район Республики Башкортостан </w:t>
      </w:r>
      <w:r>
        <w:rPr>
          <w:rFonts w:eastAsiaTheme="minorHAnsi"/>
          <w:sz w:val="28"/>
          <w:szCs w:val="22"/>
          <w:lang w:eastAsia="en-US"/>
        </w:rPr>
        <w:t xml:space="preserve">и бюджетных росписей главных распорядителей средств бюджета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сельского поселения Тятер-Араслановский  сельсовет муниципального района Стерлибашевский район Республики Башкортостан</w:t>
      </w:r>
      <w:r>
        <w:rPr>
          <w:rFonts w:eastAsiaTheme="minorHAnsi"/>
          <w:sz w:val="28"/>
          <w:szCs w:val="22"/>
          <w:lang w:eastAsia="en-US"/>
        </w:rPr>
        <w:t xml:space="preserve"> (главных администраторов источников финансирования дефицита бюджета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сельского поселения Тятер-Араслановский  сельсовет муниципального района Стерлибашевский район Республики Башкортостан</w:t>
      </w:r>
      <w:r>
        <w:rPr>
          <w:rFonts w:eastAsiaTheme="minorHAnsi"/>
          <w:sz w:val="28"/>
          <w:szCs w:val="22"/>
          <w:lang w:eastAsia="en-US"/>
        </w:rPr>
        <w:t>)</w:t>
      </w:r>
      <w:proofErr w:type="gramStart"/>
      <w:r>
        <w:rPr>
          <w:rFonts w:eastAsiaTheme="minorHAnsi"/>
          <w:sz w:val="28"/>
          <w:szCs w:val="22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shd w:val="clear" w:color="auto" w:fill="FFFFFF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shd w:val="clear" w:color="auto" w:fill="FFFFFF"/>
          <w:lang w:eastAsia="en-US"/>
        </w:rPr>
        <w:t>огласно приложению №1.</w:t>
      </w:r>
    </w:p>
    <w:p w:rsidR="00163EB5" w:rsidRDefault="00163EB5" w:rsidP="00163EB5">
      <w:pPr>
        <w:tabs>
          <w:tab w:val="left" w:pos="709"/>
        </w:tabs>
        <w:spacing w:after="200" w:line="276" w:lineRule="auto"/>
        <w:ind w:firstLine="426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исполнением настоящего Постановления оставляю за собой.</w:t>
      </w:r>
    </w:p>
    <w:p w:rsidR="00163EB5" w:rsidRDefault="00163EB5" w:rsidP="00163EB5">
      <w:pPr>
        <w:tabs>
          <w:tab w:val="left" w:pos="709"/>
        </w:tabs>
        <w:spacing w:after="200" w:line="276" w:lineRule="auto"/>
        <w:ind w:firstLine="426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163EB5" w:rsidRDefault="00163EB5" w:rsidP="00163EB5">
      <w:pPr>
        <w:spacing w:after="200" w:line="276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Глава Администрации                                                                                                        сельского поселения                                                                С.С. Гумеров </w:t>
      </w:r>
    </w:p>
    <w:p w:rsidR="00163EB5" w:rsidRDefault="00163EB5" w:rsidP="00163EB5">
      <w:pPr>
        <w:spacing w:after="200" w:line="276" w:lineRule="auto"/>
        <w:rPr>
          <w:rFonts w:eastAsiaTheme="minorHAnsi"/>
          <w:sz w:val="20"/>
          <w:szCs w:val="20"/>
          <w:shd w:val="clear" w:color="auto" w:fill="FFFFFF"/>
          <w:lang w:eastAsia="en-US"/>
        </w:rPr>
      </w:pPr>
    </w:p>
    <w:p w:rsidR="00163EB5" w:rsidRDefault="00163EB5" w:rsidP="00163EB5">
      <w:pPr>
        <w:ind w:left="4962"/>
        <w:jc w:val="both"/>
        <w:rPr>
          <w:rFonts w:eastAsiaTheme="minorHAnsi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Приложение № 1          </w:t>
      </w:r>
    </w:p>
    <w:p w:rsidR="00163EB5" w:rsidRDefault="00163EB5" w:rsidP="00163EB5">
      <w:pPr>
        <w:ind w:left="4962"/>
        <w:rPr>
          <w:rFonts w:eastAsiaTheme="minorHAnsi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к постановлению главы </w:t>
      </w:r>
    </w:p>
    <w:p w:rsidR="00163EB5" w:rsidRDefault="00163EB5" w:rsidP="00163EB5">
      <w:pPr>
        <w:ind w:left="4962"/>
        <w:contextualSpacing/>
        <w:rPr>
          <w:rFonts w:eastAsiaTheme="minorHAnsi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Администрации сельского поселения  </w:t>
      </w:r>
    </w:p>
    <w:p w:rsidR="00163EB5" w:rsidRDefault="00163EB5" w:rsidP="00163EB5">
      <w:pPr>
        <w:tabs>
          <w:tab w:val="left" w:pos="4962"/>
        </w:tabs>
        <w:ind w:left="4962"/>
        <w:contextualSpacing/>
        <w:rPr>
          <w:rFonts w:eastAsiaTheme="minorHAnsi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sz w:val="20"/>
          <w:szCs w:val="20"/>
          <w:shd w:val="clear" w:color="auto" w:fill="FFFFFF"/>
          <w:lang w:eastAsia="en-US"/>
        </w:rPr>
        <w:lastRenderedPageBreak/>
        <w:t>Тятер-Араслановский сельсовет муниципального района Стерлибашевский  район Республики Башкортостан  «30» декабря 2020  года № 51</w:t>
      </w:r>
    </w:p>
    <w:p w:rsidR="00163EB5" w:rsidRDefault="00163EB5" w:rsidP="00163EB5">
      <w:pPr>
        <w:spacing w:line="276" w:lineRule="auto"/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163EB5" w:rsidRDefault="00163EB5" w:rsidP="00163EB5">
      <w:pPr>
        <w:spacing w:line="276" w:lineRule="auto"/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ПОРЯДОК</w:t>
      </w:r>
    </w:p>
    <w:p w:rsidR="00163EB5" w:rsidRDefault="00163EB5" w:rsidP="00163EB5">
      <w:pPr>
        <w:jc w:val="center"/>
        <w:rPr>
          <w:b/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составления и ведения сводной бюджетной росписи бюджета сельского поселения </w:t>
      </w:r>
      <w:r>
        <w:rPr>
          <w:b/>
          <w:bCs/>
          <w:sz w:val="28"/>
          <w:szCs w:val="28"/>
          <w:shd w:val="clear" w:color="auto" w:fill="FFFFFF"/>
        </w:rPr>
        <w:t>Тятер-Араслановский  сельсовет муниципального района Стерлибашевский район</w:t>
      </w:r>
      <w:r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Республики Башкортостан </w:t>
      </w:r>
      <w:r>
        <w:rPr>
          <w:rFonts w:cs="Arial"/>
          <w:b/>
          <w:bCs/>
          <w:color w:val="000000"/>
          <w:sz w:val="28"/>
          <w:szCs w:val="28"/>
        </w:rPr>
        <w:t xml:space="preserve">и бюджетных росписей главных распорядителей средств бюджета </w:t>
      </w:r>
      <w:r>
        <w:rPr>
          <w:b/>
          <w:bCs/>
          <w:sz w:val="28"/>
          <w:szCs w:val="28"/>
          <w:shd w:val="clear" w:color="auto" w:fill="FFFFFF"/>
        </w:rPr>
        <w:t>сельского поселения Тятер-Араслановский  сельсовет муниципального района Стерлибашевский район Республики Башкортостан</w:t>
      </w:r>
      <w:r>
        <w:rPr>
          <w:rFonts w:cs="Arial"/>
          <w:b/>
          <w:bCs/>
          <w:color w:val="000000"/>
          <w:sz w:val="28"/>
          <w:szCs w:val="28"/>
        </w:rPr>
        <w:t xml:space="preserve"> (главных администраторов </w:t>
      </w:r>
      <w:proofErr w:type="gramStart"/>
      <w:r>
        <w:rPr>
          <w:rFonts w:cs="Arial"/>
          <w:b/>
          <w:bCs/>
          <w:color w:val="000000"/>
          <w:sz w:val="28"/>
          <w:szCs w:val="28"/>
        </w:rPr>
        <w:t xml:space="preserve">источников финансирования дефицита бюджета </w:t>
      </w:r>
      <w:r>
        <w:rPr>
          <w:b/>
          <w:bCs/>
          <w:sz w:val="28"/>
          <w:szCs w:val="28"/>
          <w:shd w:val="clear" w:color="auto" w:fill="FFFFFF"/>
        </w:rPr>
        <w:t>сельского поселения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Тятер-Араслановский  сельсовет муниципального района Стерлибашевский район Республики Башкортостан</w:t>
      </w:r>
      <w:r>
        <w:rPr>
          <w:rFonts w:cs="Arial"/>
          <w:b/>
          <w:bCs/>
          <w:color w:val="000000"/>
          <w:sz w:val="28"/>
          <w:szCs w:val="28"/>
        </w:rPr>
        <w:t>)</w:t>
      </w:r>
    </w:p>
    <w:p w:rsidR="00163EB5" w:rsidRDefault="00163EB5" w:rsidP="00163EB5">
      <w:pPr>
        <w:spacing w:line="276" w:lineRule="auto"/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163EB5" w:rsidRDefault="00163EB5" w:rsidP="00163EB5">
      <w:pPr>
        <w:spacing w:after="200" w:line="276" w:lineRule="auto"/>
        <w:ind w:firstLine="426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eastAsiaTheme="minorHAnsi"/>
          <w:sz w:val="28"/>
          <w:szCs w:val="28"/>
          <w:shd w:val="clear" w:color="auto" w:fill="FFFFFF"/>
          <w:lang w:eastAsia="en-US"/>
        </w:rPr>
        <w:t>Настоящий Порядок разработан в соответствии с Бюджетным кодексом Российской Федерации в целях организации исполнения бюджета сельского поселения Тятер-Араслановский  сельсовет муниципального района Стерлибашевский район Республики Башкортостан (далее – бюджета сельского поселения) по расходам и источникам финансирования дефицита бюджета сельского поселения Тятер-Араслановский  сельсовет муниципального района Стерлибашевский 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Тятер-Араслановский  сельсовет муниципального района Стерлибашевский район Республики Башкортостан (далее - сводная роспись).</w:t>
      </w:r>
    </w:p>
    <w:p w:rsidR="00163EB5" w:rsidRDefault="00163EB5" w:rsidP="00163EB5">
      <w:pPr>
        <w:spacing w:before="240"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Состав сводной росписи, порядок ее составления и утверждения</w:t>
      </w:r>
    </w:p>
    <w:p w:rsidR="00163EB5" w:rsidRDefault="00163EB5" w:rsidP="00163E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Сводная роспись составляется Администрацией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сельского поселения Тятер-Араслановский  сельсовет муниципального района Стерлибашевский район Республики Башкортостан </w:t>
      </w:r>
      <w:r>
        <w:rPr>
          <w:sz w:val="28"/>
          <w:szCs w:val="28"/>
        </w:rPr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163EB5" w:rsidRDefault="00163EB5" w:rsidP="00163E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163EB5" w:rsidRDefault="00163EB5" w:rsidP="00163E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Бюджетные ассигнования по источникам финансирования дефицита </w:t>
      </w:r>
    </w:p>
    <w:p w:rsidR="00163EB5" w:rsidRDefault="00163EB5" w:rsidP="00163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на текущий финансовый год и на плановый период в разрезе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и кодов классификации источников финансирования дефицитов бюджетов.</w:t>
      </w:r>
    </w:p>
    <w:p w:rsidR="00163EB5" w:rsidRDefault="00163EB5" w:rsidP="00163E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Сводная роспись составляется Уполномоченным органом и утверждается Главой сельского поселения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Тятер-Араслановский  сельсовет муниципального района Стерлибашевский район</w:t>
      </w:r>
      <w:r>
        <w:rPr>
          <w:sz w:val="28"/>
          <w:szCs w:val="28"/>
        </w:rPr>
        <w:t xml:space="preserve"> Республики Башкортостан (далее-Глава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163EB5" w:rsidRDefault="00163EB5" w:rsidP="00163EB5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Показатели утвержденной сводной росписи должны соответствовать решению о бюджете.</w:t>
      </w:r>
    </w:p>
    <w:p w:rsidR="00163EB5" w:rsidRDefault="00163EB5" w:rsidP="00163E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163EB5" w:rsidRDefault="00163EB5" w:rsidP="00163E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сводную бюджетную роспись вносятся справкам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>
        <w:rPr>
          <w:sz w:val="28"/>
          <w:szCs w:val="28"/>
        </w:rPr>
        <w:t>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  <w:proofErr w:type="gramEnd"/>
    </w:p>
    <w:p w:rsidR="00163EB5" w:rsidRDefault="00163EB5" w:rsidP="00163EB5">
      <w:pPr>
        <w:jc w:val="both"/>
        <w:rPr>
          <w:sz w:val="28"/>
          <w:szCs w:val="28"/>
        </w:rPr>
      </w:pPr>
    </w:p>
    <w:p w:rsidR="00163EB5" w:rsidRDefault="00163EB5" w:rsidP="00163E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Лимиты бюджетных обязательств</w:t>
      </w:r>
    </w:p>
    <w:p w:rsidR="00163EB5" w:rsidRDefault="00163EB5" w:rsidP="00163EB5">
      <w:pPr>
        <w:jc w:val="center"/>
        <w:rPr>
          <w:sz w:val="28"/>
          <w:szCs w:val="28"/>
        </w:rPr>
      </w:pPr>
    </w:p>
    <w:p w:rsidR="00163EB5" w:rsidRDefault="00163EB5" w:rsidP="00163EB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Тятер-Араслановский  сельсовет муниципального района Стерлибашевский район</w:t>
      </w:r>
      <w:r>
        <w:rPr>
          <w:sz w:val="28"/>
          <w:szCs w:val="28"/>
        </w:rPr>
        <w:t xml:space="preserve">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163EB5" w:rsidRDefault="00163EB5" w:rsidP="00163EB5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163EB5" w:rsidRDefault="00163EB5" w:rsidP="00163E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163EB5" w:rsidRDefault="00163EB5" w:rsidP="00163EB5">
      <w:pPr>
        <w:ind w:firstLine="567"/>
        <w:jc w:val="both"/>
        <w:rPr>
          <w:bCs/>
          <w:sz w:val="28"/>
          <w:szCs w:val="28"/>
        </w:rPr>
      </w:pPr>
    </w:p>
    <w:p w:rsidR="00163EB5" w:rsidRDefault="00163EB5" w:rsidP="00163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Ведение сводной росписи и изменение лимитов бюджетных</w:t>
      </w:r>
    </w:p>
    <w:p w:rsidR="00163EB5" w:rsidRDefault="00163EB5" w:rsidP="00163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</w:t>
      </w:r>
    </w:p>
    <w:p w:rsidR="00163EB5" w:rsidRDefault="00163EB5" w:rsidP="00163EB5">
      <w:pPr>
        <w:jc w:val="center"/>
        <w:rPr>
          <w:b/>
          <w:sz w:val="28"/>
          <w:szCs w:val="28"/>
        </w:rPr>
      </w:pPr>
    </w:p>
    <w:p w:rsidR="00163EB5" w:rsidRDefault="00163EB5" w:rsidP="00163E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163EB5" w:rsidRDefault="00163EB5" w:rsidP="00163E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163EB5" w:rsidRDefault="00163EB5" w:rsidP="00163E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163EB5" w:rsidRDefault="00163EB5" w:rsidP="00163E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решения Совета муниципального района Стерлибашевский район Республики Башкортостан;</w:t>
      </w:r>
    </w:p>
    <w:p w:rsidR="00163EB5" w:rsidRDefault="00163EB5" w:rsidP="00163E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решения Совета сельского поселения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Тятер-Араслановский  сельсовет муниципального района Стерлибашевский район</w:t>
      </w:r>
      <w:r>
        <w:rPr>
          <w:sz w:val="28"/>
          <w:szCs w:val="28"/>
        </w:rPr>
        <w:t xml:space="preserve"> Республики Башкортостан о бюджете сельского поселения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Тятер-Араслановский  сельсовет муниципального района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Стерлибашевский район</w:t>
      </w:r>
      <w:r>
        <w:rPr>
          <w:sz w:val="28"/>
          <w:szCs w:val="28"/>
        </w:rPr>
        <w:t xml:space="preserve"> Республики Башкортостан на соответствующий год и на плановый период;</w:t>
      </w:r>
    </w:p>
    <w:p w:rsidR="00163EB5" w:rsidRDefault="00163EB5" w:rsidP="00163E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и распоряжения Главы сельского поселения;</w:t>
      </w:r>
    </w:p>
    <w:p w:rsidR="00163EB5" w:rsidRDefault="00163EB5" w:rsidP="00163E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справки-уведомления об изменении сметных назначений (размеров финансирования) главных распорядителей средств бюджета муниципального района Стерлибашевский район Республики Башкортостан.</w:t>
      </w:r>
    </w:p>
    <w:p w:rsidR="00163EB5" w:rsidRDefault="00163EB5" w:rsidP="00163E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Уточненная сводная роспись утверждается Главой сельского поселения.</w:t>
      </w:r>
    </w:p>
    <w:p w:rsidR="00163EB5" w:rsidRDefault="00163EB5" w:rsidP="00163E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163EB5" w:rsidRDefault="00163EB5" w:rsidP="00163EB5">
      <w:pPr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10. Изменения сводной росписи и лимитов бюджетных обязательств утверждаются Главой сельского поселения.</w:t>
      </w:r>
    </w:p>
    <w:p w:rsidR="00163EB5" w:rsidRDefault="00163EB5" w:rsidP="00163EB5">
      <w:pPr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163EB5" w:rsidRDefault="00163EB5" w:rsidP="00163EB5">
      <w:pPr>
        <w:ind w:firstLine="567"/>
        <w:jc w:val="both"/>
        <w:textAlignment w:val="top"/>
        <w:rPr>
          <w:sz w:val="28"/>
          <w:szCs w:val="28"/>
        </w:rPr>
      </w:pPr>
    </w:p>
    <w:p w:rsidR="00163EB5" w:rsidRDefault="00163EB5" w:rsidP="00163EB5">
      <w:pPr>
        <w:spacing w:after="100" w:afterAutospacing="1"/>
        <w:contextualSpacing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163EB5" w:rsidRDefault="00163EB5" w:rsidP="00163EB5">
      <w:pPr>
        <w:spacing w:after="100" w:afterAutospacing="1"/>
        <w:contextualSpacing/>
        <w:jc w:val="both"/>
        <w:textAlignment w:val="top"/>
        <w:rPr>
          <w:b/>
          <w:sz w:val="28"/>
          <w:szCs w:val="28"/>
        </w:rPr>
      </w:pPr>
    </w:p>
    <w:p w:rsidR="00163EB5" w:rsidRDefault="00163EB5" w:rsidP="00163EB5">
      <w:pPr>
        <w:spacing w:after="100" w:afterAutospacing="1"/>
        <w:ind w:firstLine="426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163EB5" w:rsidRDefault="00163EB5" w:rsidP="00163EB5">
      <w:pPr>
        <w:spacing w:after="100" w:afterAutospacing="1"/>
        <w:ind w:firstLine="426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163EB5" w:rsidRDefault="00163EB5" w:rsidP="00163EB5">
      <w:pPr>
        <w:spacing w:after="100" w:afterAutospacing="1"/>
        <w:ind w:firstLine="426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163EB5" w:rsidRDefault="00163EB5" w:rsidP="00163EB5">
      <w:pPr>
        <w:spacing w:after="100" w:afterAutospacing="1"/>
        <w:ind w:firstLine="426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163EB5" w:rsidRDefault="00163EB5" w:rsidP="00163EB5">
      <w:pPr>
        <w:spacing w:after="100" w:afterAutospacing="1"/>
        <w:ind w:firstLine="426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163EB5" w:rsidRDefault="00163EB5" w:rsidP="00163EB5">
      <w:pPr>
        <w:spacing w:after="100" w:afterAutospacing="1"/>
        <w:ind w:firstLine="426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</w:t>
      </w:r>
      <w:proofErr w:type="gramStart"/>
      <w:r>
        <w:rPr>
          <w:sz w:val="28"/>
          <w:szCs w:val="28"/>
        </w:rPr>
        <w:t>ств в св</w:t>
      </w:r>
      <w:proofErr w:type="gramEnd"/>
      <w:r>
        <w:rPr>
          <w:sz w:val="28"/>
          <w:szCs w:val="28"/>
        </w:rPr>
        <w:t>язи с принятием решения о бюджете.</w:t>
      </w:r>
    </w:p>
    <w:p w:rsidR="00163EB5" w:rsidRDefault="00163EB5" w:rsidP="00163EB5">
      <w:pPr>
        <w:spacing w:after="100" w:afterAutospacing="1"/>
        <w:contextualSpacing/>
        <w:jc w:val="both"/>
        <w:textAlignment w:val="top"/>
        <w:rPr>
          <w:sz w:val="28"/>
          <w:szCs w:val="28"/>
        </w:rPr>
      </w:pPr>
    </w:p>
    <w:p w:rsidR="00163EB5" w:rsidRDefault="00163EB5" w:rsidP="00163EB5">
      <w:pPr>
        <w:ind w:firstLine="567"/>
        <w:jc w:val="both"/>
        <w:rPr>
          <w:sz w:val="28"/>
          <w:szCs w:val="28"/>
        </w:rPr>
      </w:pPr>
    </w:p>
    <w:p w:rsidR="00163EB5" w:rsidRDefault="00163EB5" w:rsidP="00163EB5">
      <w:pPr>
        <w:ind w:firstLine="567"/>
        <w:jc w:val="both"/>
        <w:rPr>
          <w:sz w:val="28"/>
          <w:szCs w:val="28"/>
        </w:rPr>
      </w:pPr>
    </w:p>
    <w:p w:rsidR="00163EB5" w:rsidRDefault="00163EB5" w:rsidP="00163EB5">
      <w:pPr>
        <w:jc w:val="right"/>
        <w:rPr>
          <w:rFonts w:eastAsiaTheme="minorHAnsi"/>
          <w:sz w:val="22"/>
          <w:szCs w:val="22"/>
          <w:lang w:eastAsia="en-US"/>
        </w:rPr>
      </w:pPr>
    </w:p>
    <w:p w:rsidR="00163EB5" w:rsidRDefault="00163EB5" w:rsidP="00163EB5">
      <w:pPr>
        <w:jc w:val="right"/>
        <w:rPr>
          <w:rFonts w:eastAsiaTheme="minorHAnsi"/>
          <w:sz w:val="22"/>
          <w:szCs w:val="22"/>
          <w:lang w:eastAsia="en-US"/>
        </w:rPr>
      </w:pPr>
    </w:p>
    <w:p w:rsidR="00163EB5" w:rsidRDefault="00163EB5" w:rsidP="00163EB5">
      <w:pPr>
        <w:jc w:val="right"/>
        <w:rPr>
          <w:rFonts w:eastAsiaTheme="minorHAnsi"/>
          <w:sz w:val="22"/>
          <w:szCs w:val="22"/>
          <w:lang w:eastAsia="en-US"/>
        </w:rPr>
      </w:pPr>
    </w:p>
    <w:p w:rsidR="00163EB5" w:rsidRDefault="00163EB5" w:rsidP="00163EB5">
      <w:pPr>
        <w:jc w:val="right"/>
        <w:rPr>
          <w:rFonts w:eastAsiaTheme="minorHAnsi"/>
          <w:sz w:val="22"/>
          <w:szCs w:val="22"/>
          <w:lang w:eastAsia="en-US"/>
        </w:rPr>
      </w:pPr>
    </w:p>
    <w:p w:rsidR="00163EB5" w:rsidRDefault="00163EB5" w:rsidP="00163EB5">
      <w:pPr>
        <w:jc w:val="right"/>
        <w:rPr>
          <w:rFonts w:eastAsiaTheme="minorHAnsi"/>
          <w:sz w:val="22"/>
          <w:szCs w:val="22"/>
          <w:lang w:eastAsia="en-US"/>
        </w:rPr>
      </w:pPr>
    </w:p>
    <w:p w:rsidR="00163EB5" w:rsidRDefault="00163EB5" w:rsidP="00163EB5">
      <w:pPr>
        <w:jc w:val="right"/>
        <w:rPr>
          <w:rFonts w:eastAsiaTheme="minorHAnsi"/>
          <w:sz w:val="22"/>
          <w:szCs w:val="22"/>
          <w:lang w:eastAsia="en-US"/>
        </w:rPr>
      </w:pPr>
    </w:p>
    <w:p w:rsidR="00163EB5" w:rsidRDefault="00163EB5" w:rsidP="00163EB5">
      <w:pPr>
        <w:jc w:val="right"/>
        <w:rPr>
          <w:rFonts w:eastAsiaTheme="minorHAnsi"/>
          <w:sz w:val="22"/>
          <w:szCs w:val="22"/>
          <w:lang w:eastAsia="en-US"/>
        </w:rPr>
      </w:pPr>
    </w:p>
    <w:p w:rsidR="00163EB5" w:rsidRDefault="00163EB5" w:rsidP="00163EB5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Приложение № 1</w:t>
      </w:r>
    </w:p>
    <w:p w:rsidR="00163EB5" w:rsidRDefault="00163EB5" w:rsidP="00163EB5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Порядку</w:t>
      </w:r>
    </w:p>
    <w:p w:rsidR="00163EB5" w:rsidRDefault="00163EB5" w:rsidP="00163EB5">
      <w:pPr>
        <w:jc w:val="right"/>
        <w:rPr>
          <w:rFonts w:eastAsiaTheme="minorHAnsi"/>
          <w:sz w:val="18"/>
          <w:szCs w:val="18"/>
          <w:lang w:eastAsia="en-US"/>
        </w:rPr>
      </w:pPr>
    </w:p>
    <w:p w:rsidR="00163EB5" w:rsidRDefault="00163EB5" w:rsidP="00163EB5">
      <w:pPr>
        <w:jc w:val="right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УТВЕРЖДАЮ:</w:t>
      </w:r>
    </w:p>
    <w:p w:rsidR="00163EB5" w:rsidRDefault="00163EB5" w:rsidP="00163EB5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Глава сельского поселения</w:t>
      </w:r>
    </w:p>
    <w:p w:rsidR="00163EB5" w:rsidRDefault="00163EB5" w:rsidP="00163EB5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Тятер-Араслановский  сельсовет</w:t>
      </w:r>
    </w:p>
    <w:p w:rsidR="00163EB5" w:rsidRDefault="00163EB5" w:rsidP="00163EB5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муниципального района</w:t>
      </w:r>
    </w:p>
    <w:p w:rsidR="00163EB5" w:rsidRDefault="00163EB5" w:rsidP="00163EB5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Стерлибашевский район</w:t>
      </w:r>
    </w:p>
    <w:p w:rsidR="00163EB5" w:rsidRDefault="00163EB5" w:rsidP="00163EB5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Республики Башкортостан </w:t>
      </w:r>
    </w:p>
    <w:p w:rsidR="00163EB5" w:rsidRDefault="00163EB5" w:rsidP="00163EB5">
      <w:pPr>
        <w:jc w:val="right"/>
        <w:rPr>
          <w:sz w:val="22"/>
          <w:szCs w:val="22"/>
        </w:rPr>
      </w:pPr>
      <w:r>
        <w:t>_________________</w:t>
      </w:r>
    </w:p>
    <w:p w:rsidR="00163EB5" w:rsidRDefault="00163EB5" w:rsidP="00163EB5">
      <w:pPr>
        <w:jc w:val="right"/>
      </w:pPr>
      <w:r>
        <w:t>«___» _____________ 20__ г.</w:t>
      </w:r>
    </w:p>
    <w:p w:rsidR="00163EB5" w:rsidRDefault="00163EB5" w:rsidP="00163EB5">
      <w:pPr>
        <w:jc w:val="right"/>
        <w:rPr>
          <w:rFonts w:eastAsiaTheme="minorHAnsi"/>
          <w:sz w:val="18"/>
          <w:szCs w:val="18"/>
          <w:lang w:eastAsia="en-US"/>
        </w:rPr>
      </w:pPr>
    </w:p>
    <w:p w:rsidR="00163EB5" w:rsidRDefault="00163EB5" w:rsidP="00163EB5">
      <w:pPr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СВОДНАЯ  БЮДЖЕТНАЯ РОСПИСЬ БЮДЖЕТА СЕЛЬСКОГО ПОСЕЛЕНИЯ</w:t>
      </w:r>
    </w:p>
    <w:p w:rsidR="00163EB5" w:rsidRDefault="00163EB5" w:rsidP="00163EB5">
      <w:pPr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shd w:val="clear" w:color="auto" w:fill="FFFFFF"/>
          <w:lang w:eastAsia="en-US"/>
        </w:rPr>
        <w:t>ТЯТЕР-АРАСЛАНОВСКИЙ  СЕЛЬСОВЕТ МУНИЦИПАЛЬНОГО РАЙОНА СТЕРЛИБАШЕВСКИЙ РАЙОН</w:t>
      </w:r>
      <w:r>
        <w:rPr>
          <w:rFonts w:eastAsiaTheme="minorHAnsi"/>
          <w:sz w:val="26"/>
          <w:szCs w:val="26"/>
          <w:lang w:eastAsia="en-US"/>
        </w:rPr>
        <w:t xml:space="preserve"> РЕСПУБЛИКИ БАШКОРТОСТАН НА 20__ФИНАНСОВЫЙ ГОД И НА ПЛАНОВЫЙ ПЕРИОД 20___ и 20___ГОДОВ</w:t>
      </w:r>
    </w:p>
    <w:p w:rsidR="00163EB5" w:rsidRDefault="00163EB5" w:rsidP="00163EB5">
      <w:pPr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(текущий финансовый год и плановый период)</w:t>
      </w:r>
    </w:p>
    <w:p w:rsidR="00163EB5" w:rsidRDefault="00163EB5" w:rsidP="00163EB5">
      <w:pPr>
        <w:spacing w:line="240" w:lineRule="exact"/>
        <w:jc w:val="center"/>
        <w:rPr>
          <w:rFonts w:eastAsiaTheme="minorHAnsi"/>
          <w:sz w:val="20"/>
          <w:szCs w:val="20"/>
          <w:lang w:eastAsia="en-US"/>
        </w:rPr>
      </w:pPr>
    </w:p>
    <w:p w:rsidR="00163EB5" w:rsidRDefault="00163EB5" w:rsidP="00163EB5">
      <w:pPr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БЮДЖЕТНЫЕ АССИГНОВАНИЯ ПО РАСХОДАМ БЮДЖЕТА СЕЛЬСКОГО ПОСЕЛЕНИЯ 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>ТЯТЕР-АРАСЛАНОВСКИЙ  СЕЛЬСОВЕТ МУНИЦИПАЛЬНОГО РАЙОНА СТЕРЛИБАШЕВСКИЙ РАЙОН</w:t>
      </w:r>
      <w:r>
        <w:rPr>
          <w:rFonts w:eastAsiaTheme="minorHAnsi"/>
          <w:sz w:val="26"/>
          <w:szCs w:val="26"/>
          <w:lang w:eastAsia="en-US"/>
        </w:rPr>
        <w:t xml:space="preserve"> РЕСПУБЛИКИ БАШКОРТОСТАН</w:t>
      </w:r>
    </w:p>
    <w:p w:rsidR="00163EB5" w:rsidRDefault="00163EB5" w:rsidP="00163EB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2551"/>
        <w:gridCol w:w="1665"/>
        <w:gridCol w:w="1914"/>
        <w:gridCol w:w="1915"/>
      </w:tblGrid>
      <w:tr w:rsidR="00163EB5" w:rsidTr="00163EB5">
        <w:trPr>
          <w:trHeight w:val="51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Сумма  </w:t>
            </w:r>
          </w:p>
        </w:tc>
      </w:tr>
      <w:tr w:rsidR="00163EB5" w:rsidTr="00163EB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B5" w:rsidRDefault="00163EB5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B5" w:rsidRDefault="00163EB5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второй год планового периода</w:t>
            </w:r>
          </w:p>
        </w:tc>
      </w:tr>
      <w:tr w:rsidR="00163EB5" w:rsidTr="00163EB5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163EB5" w:rsidTr="00163EB5">
        <w:trPr>
          <w:trHeight w:val="284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63EB5" w:rsidTr="00163EB5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63EB5" w:rsidTr="00163EB5">
        <w:trPr>
          <w:trHeight w:val="284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63EB5" w:rsidTr="00163EB5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63EB5" w:rsidTr="00163EB5">
        <w:trPr>
          <w:trHeight w:val="284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63EB5" w:rsidTr="00163EB5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63EB5" w:rsidTr="00163EB5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163EB5" w:rsidRDefault="00163EB5" w:rsidP="00163EB5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163EB5" w:rsidRDefault="00163EB5" w:rsidP="00163EB5">
      <w:pPr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БЮДЖЕТНЫЕ АССИГНОВАНИЯ ПО ИСТОЧНИКАМ ФИНАНСИРОВАНИЯ ДЕФИЦИТА БЮДЖЕТА СЕЛЬСКОГО ПОСЕЛЕНИЯ 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>ТЯТЕР-АРАСЛАНОВСКИЙ  СЕЛЬСОВЕТ МУНИЦИПАЛЬНОГО РАЙОНА СТЕРЛИБАШЕВСКИЙ РАЙОН</w:t>
      </w:r>
      <w:r>
        <w:rPr>
          <w:rFonts w:eastAsiaTheme="minorHAnsi"/>
          <w:sz w:val="26"/>
          <w:szCs w:val="26"/>
          <w:lang w:eastAsia="en-US"/>
        </w:rPr>
        <w:t xml:space="preserve"> РЕСПУБЛИКИ БАШКОРТОСТАН</w:t>
      </w:r>
    </w:p>
    <w:p w:rsidR="00163EB5" w:rsidRDefault="00163EB5" w:rsidP="00163EB5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3457"/>
        <w:gridCol w:w="1489"/>
        <w:gridCol w:w="1476"/>
        <w:gridCol w:w="1469"/>
      </w:tblGrid>
      <w:tr w:rsidR="00163EB5" w:rsidTr="00163EB5">
        <w:trPr>
          <w:trHeight w:val="5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Коды главного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администратора источников финансирования дефицита бюджета сельского поселения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Тятер-Араслановский  сельсовет муниципального района Стерлибашевский район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Республики Башкортостан, источника финансирования дефицита бюджета муниципального района Стерлибашевский район Республики Башкортостан, КОСГУ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Сумма</w:t>
            </w:r>
          </w:p>
        </w:tc>
      </w:tr>
      <w:tr w:rsidR="00163EB5" w:rsidTr="00163EB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B5" w:rsidRDefault="00163EB5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B5" w:rsidRDefault="00163EB5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текущий финансовый год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первый год планового периода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второй год планового периода</w:t>
            </w:r>
          </w:p>
        </w:tc>
      </w:tr>
      <w:tr w:rsidR="00163EB5" w:rsidTr="00163EB5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163EB5" w:rsidTr="00163EB5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63EB5" w:rsidTr="00163EB5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163EB5" w:rsidRDefault="00163EB5" w:rsidP="00163EB5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</w:p>
    <w:p w:rsidR="00163EB5" w:rsidRDefault="00163EB5" w:rsidP="00163EB5">
      <w:pPr>
        <w:spacing w:before="100" w:beforeAutospacing="1" w:after="100" w:afterAutospacing="1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2 </w:t>
      </w:r>
    </w:p>
    <w:p w:rsidR="00163EB5" w:rsidRDefault="00163EB5" w:rsidP="00163EB5">
      <w:pPr>
        <w:tabs>
          <w:tab w:val="left" w:pos="7797"/>
        </w:tabs>
        <w:spacing w:before="100" w:beforeAutospacing="1" w:after="100" w:afterAutospacing="1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к Порядку</w:t>
      </w:r>
    </w:p>
    <w:p w:rsidR="00163EB5" w:rsidRDefault="00163EB5" w:rsidP="00163EB5">
      <w:pPr>
        <w:spacing w:before="240" w:after="240"/>
        <w:jc w:val="both"/>
        <w:rPr>
          <w:sz w:val="28"/>
          <w:szCs w:val="28"/>
        </w:rPr>
      </w:pPr>
    </w:p>
    <w:p w:rsidR="00163EB5" w:rsidRDefault="00163EB5" w:rsidP="00163EB5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СПРАВКА-УВЕДОМЛЕНИЕ № ___ от «____» _____________20___ г.</w:t>
      </w:r>
    </w:p>
    <w:p w:rsidR="00163EB5" w:rsidRDefault="00163EB5" w:rsidP="00163EB5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об изменении сметных назначений (размеров финансирования)</w:t>
      </w:r>
    </w:p>
    <w:p w:rsidR="00163EB5" w:rsidRDefault="00163EB5" w:rsidP="00163EB5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163EB5" w:rsidRDefault="00163EB5" w:rsidP="00163EB5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главного распорядителя средств бюджета сельского поселения 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>Тятер-Араслановский  сельсовет муниципального района Стерлибашевский район</w:t>
      </w:r>
      <w:r>
        <w:rPr>
          <w:sz w:val="26"/>
          <w:szCs w:val="26"/>
        </w:rPr>
        <w:t xml:space="preserve"> Республики Башкортостан</w:t>
      </w:r>
    </w:p>
    <w:p w:rsidR="00163EB5" w:rsidRDefault="00163EB5" w:rsidP="00163EB5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proofErr w:type="gramStart"/>
      <w:r>
        <w:rPr>
          <w:sz w:val="26"/>
          <w:szCs w:val="26"/>
        </w:rPr>
        <w:t>основании</w:t>
      </w:r>
      <w:proofErr w:type="gramEnd"/>
      <w:r>
        <w:rPr>
          <w:sz w:val="26"/>
          <w:szCs w:val="26"/>
        </w:rPr>
        <w:t xml:space="preserve"> _____________________________________________</w:t>
      </w:r>
    </w:p>
    <w:p w:rsidR="00163EB5" w:rsidRDefault="00163EB5" w:rsidP="00163EB5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наименование, дата, номер документа, являющегося основанием</w:t>
      </w:r>
    </w:p>
    <w:p w:rsidR="00163EB5" w:rsidRDefault="00163EB5" w:rsidP="00163EB5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по вопросу ____________________________________________</w:t>
      </w:r>
    </w:p>
    <w:p w:rsidR="00163EB5" w:rsidRDefault="00163EB5" w:rsidP="00163EB5">
      <w:pPr>
        <w:spacing w:before="240" w:after="240"/>
        <w:jc w:val="both"/>
        <w:rPr>
          <w:sz w:val="26"/>
          <w:szCs w:val="26"/>
        </w:rPr>
      </w:pPr>
    </w:p>
    <w:p w:rsidR="00163EB5" w:rsidRDefault="00163EB5" w:rsidP="00163EB5">
      <w:pPr>
        <w:spacing w:before="240" w:after="240"/>
        <w:contextualSpacing/>
        <w:jc w:val="right"/>
        <w:rPr>
          <w:sz w:val="26"/>
          <w:szCs w:val="26"/>
        </w:rPr>
      </w:pPr>
      <w:r>
        <w:rPr>
          <w:sz w:val="22"/>
          <w:szCs w:val="22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163EB5" w:rsidTr="00163EB5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Сумма изменений (+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ув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., - ум.), в том числе:</w:t>
            </w:r>
          </w:p>
        </w:tc>
      </w:tr>
      <w:tr w:rsidR="00163EB5" w:rsidTr="00163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B5" w:rsidRDefault="00163EB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B5" w:rsidRDefault="00163EB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 второй год планового периода</w:t>
            </w:r>
          </w:p>
        </w:tc>
      </w:tr>
      <w:tr w:rsidR="00163EB5" w:rsidTr="00163EB5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163EB5" w:rsidTr="00163EB5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163EB5" w:rsidTr="00163EB5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163EB5" w:rsidRDefault="00163EB5" w:rsidP="00163EB5">
      <w:pPr>
        <w:spacing w:before="240" w:after="240"/>
        <w:jc w:val="both"/>
        <w:rPr>
          <w:sz w:val="28"/>
          <w:szCs w:val="28"/>
        </w:rPr>
      </w:pPr>
    </w:p>
    <w:p w:rsidR="00163EB5" w:rsidRDefault="00163EB5" w:rsidP="00163E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                                                      </w:t>
      </w:r>
    </w:p>
    <w:p w:rsidR="00163EB5" w:rsidRDefault="00163EB5" w:rsidP="00163EB5">
      <w:pPr>
        <w:jc w:val="both"/>
        <w:rPr>
          <w:sz w:val="28"/>
          <w:szCs w:val="28"/>
        </w:rPr>
      </w:pPr>
    </w:p>
    <w:p w:rsidR="00163EB5" w:rsidRDefault="00163EB5" w:rsidP="00163EB5">
      <w:pPr>
        <w:spacing w:before="240" w:after="240"/>
        <w:jc w:val="both"/>
        <w:rPr>
          <w:sz w:val="26"/>
          <w:szCs w:val="26"/>
        </w:rPr>
      </w:pPr>
    </w:p>
    <w:p w:rsidR="00163EB5" w:rsidRDefault="00163EB5" w:rsidP="00163EB5">
      <w:pPr>
        <w:spacing w:before="240" w:after="240"/>
        <w:jc w:val="both"/>
        <w:rPr>
          <w:sz w:val="28"/>
          <w:szCs w:val="28"/>
        </w:rPr>
      </w:pPr>
    </w:p>
    <w:p w:rsidR="00163EB5" w:rsidRDefault="00163EB5" w:rsidP="00163EB5">
      <w:pPr>
        <w:spacing w:before="240" w:after="240"/>
        <w:jc w:val="both"/>
        <w:rPr>
          <w:sz w:val="28"/>
          <w:szCs w:val="28"/>
        </w:rPr>
      </w:pPr>
    </w:p>
    <w:p w:rsidR="00163EB5" w:rsidRDefault="00163EB5" w:rsidP="00163EB5">
      <w:pPr>
        <w:spacing w:before="240" w:after="240"/>
        <w:jc w:val="both"/>
        <w:rPr>
          <w:sz w:val="28"/>
          <w:szCs w:val="28"/>
        </w:rPr>
      </w:pPr>
    </w:p>
    <w:p w:rsidR="00163EB5" w:rsidRDefault="00163EB5" w:rsidP="00163EB5">
      <w:pPr>
        <w:spacing w:before="240" w:after="240"/>
        <w:jc w:val="both"/>
        <w:rPr>
          <w:sz w:val="28"/>
          <w:szCs w:val="28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63EB5" w:rsidRDefault="00163EB5" w:rsidP="00163EB5">
      <w:pPr>
        <w:spacing w:line="240" w:lineRule="exac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Приложение № 3 </w:t>
      </w:r>
    </w:p>
    <w:p w:rsidR="00163EB5" w:rsidRDefault="00163EB5" w:rsidP="00163EB5">
      <w:pPr>
        <w:tabs>
          <w:tab w:val="left" w:pos="7797"/>
        </w:tabs>
        <w:spacing w:line="240" w:lineRule="exac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к Порядку</w:t>
      </w:r>
    </w:p>
    <w:p w:rsidR="00163EB5" w:rsidRDefault="00163EB5" w:rsidP="00163EB5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163EB5" w:rsidRDefault="00163EB5" w:rsidP="00163EB5">
      <w:pPr>
        <w:spacing w:before="100" w:beforeAutospacing="1" w:after="100" w:afterAutospacing="1"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ЛИМИТЫ БЮДЖЕТНЫХ ОБЯЗАТЕЛЬСТВ НА 20_ГОД</w:t>
      </w:r>
    </w:p>
    <w:p w:rsidR="00163EB5" w:rsidRDefault="00163EB5" w:rsidP="00163EB5">
      <w:pPr>
        <w:spacing w:before="100" w:beforeAutospacing="1" w:after="100" w:afterAutospacing="1"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 НА ПЛАНОВЫЙ ПЕРИОД 20</w:t>
      </w:r>
      <w:proofErr w:type="gramStart"/>
      <w:r>
        <w:rPr>
          <w:rFonts w:eastAsiaTheme="minorHAnsi"/>
          <w:sz w:val="26"/>
          <w:szCs w:val="26"/>
          <w:u w:val="single"/>
          <w:lang w:eastAsia="en-US"/>
        </w:rPr>
        <w:t>_</w:t>
      </w:r>
      <w:r>
        <w:rPr>
          <w:rFonts w:eastAsiaTheme="minorHAnsi"/>
          <w:sz w:val="26"/>
          <w:szCs w:val="26"/>
          <w:lang w:eastAsia="en-US"/>
        </w:rPr>
        <w:t xml:space="preserve"> 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20</w:t>
      </w:r>
      <w:r>
        <w:rPr>
          <w:rFonts w:eastAsiaTheme="minorHAnsi"/>
          <w:sz w:val="26"/>
          <w:szCs w:val="26"/>
          <w:u w:val="single"/>
          <w:lang w:eastAsia="en-US"/>
        </w:rPr>
        <w:t>_</w:t>
      </w:r>
      <w:r>
        <w:rPr>
          <w:rFonts w:eastAsiaTheme="minorHAnsi"/>
          <w:sz w:val="26"/>
          <w:szCs w:val="26"/>
          <w:lang w:eastAsia="en-US"/>
        </w:rPr>
        <w:t>ГОДОВ</w:t>
      </w:r>
    </w:p>
    <w:p w:rsidR="00163EB5" w:rsidRDefault="00163EB5" w:rsidP="00163EB5">
      <w:pPr>
        <w:spacing w:before="100" w:beforeAutospacing="1" w:after="100" w:afterAutospacing="1"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(текущий финансовый год и плановый период)</w:t>
      </w: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(главный распорядитель средств бюджета</w:t>
      </w:r>
      <w:r>
        <w:rPr>
          <w:sz w:val="26"/>
          <w:szCs w:val="26"/>
        </w:rPr>
        <w:t xml:space="preserve"> сельского поселения 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>Тятер-Араслановский  сельсовет муниципального района Стерлибашевский район</w:t>
      </w:r>
      <w:r>
        <w:rPr>
          <w:rFonts w:eastAsiaTheme="minorHAnsi"/>
          <w:sz w:val="26"/>
          <w:szCs w:val="26"/>
          <w:lang w:eastAsia="en-US"/>
        </w:rPr>
        <w:t xml:space="preserve"> Республики Башкортостан)</w:t>
      </w: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163EB5" w:rsidTr="00163EB5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Сумма</w:t>
            </w:r>
          </w:p>
        </w:tc>
      </w:tr>
      <w:tr w:rsidR="00163EB5" w:rsidTr="00163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B5" w:rsidRDefault="00163EB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B5" w:rsidRDefault="00163EB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 второй год планового периода</w:t>
            </w:r>
          </w:p>
        </w:tc>
      </w:tr>
      <w:tr w:rsidR="00163EB5" w:rsidTr="00163EB5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163EB5" w:rsidTr="00163EB5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3EB5" w:rsidTr="00163EB5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63EB5" w:rsidRDefault="00163EB5" w:rsidP="00163EB5">
      <w:pPr>
        <w:spacing w:before="240" w:after="240"/>
        <w:jc w:val="both"/>
        <w:rPr>
          <w:sz w:val="28"/>
          <w:szCs w:val="28"/>
        </w:rPr>
      </w:pPr>
    </w:p>
    <w:p w:rsidR="00163EB5" w:rsidRDefault="00163EB5" w:rsidP="00163E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                                                      </w:t>
      </w: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Приложение № 4 </w:t>
      </w:r>
    </w:p>
    <w:p w:rsidR="00163EB5" w:rsidRDefault="00163EB5" w:rsidP="00163EB5">
      <w:pPr>
        <w:tabs>
          <w:tab w:val="left" w:pos="7797"/>
        </w:tabs>
        <w:spacing w:line="240" w:lineRule="exac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к Порядку</w:t>
      </w: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63EB5" w:rsidRDefault="00163EB5" w:rsidP="00163EB5">
      <w:pPr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ЛИМИТЫ БЮДЖЕТНЫХ ОБЯЗАТЕЛЬСТВ НА 20</w:t>
      </w:r>
      <w:r>
        <w:rPr>
          <w:rFonts w:eastAsiaTheme="minorHAnsi"/>
          <w:sz w:val="26"/>
          <w:szCs w:val="26"/>
          <w:u w:val="single"/>
          <w:lang w:eastAsia="en-US"/>
        </w:rPr>
        <w:t>_</w:t>
      </w:r>
      <w:r>
        <w:rPr>
          <w:rFonts w:eastAsiaTheme="minorHAnsi"/>
          <w:sz w:val="26"/>
          <w:szCs w:val="26"/>
          <w:lang w:eastAsia="en-US"/>
        </w:rPr>
        <w:t>ГОД</w:t>
      </w:r>
    </w:p>
    <w:p w:rsidR="00163EB5" w:rsidRDefault="00163EB5" w:rsidP="00163EB5">
      <w:pPr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 НА ПЛАНОВЫЙ ПЕРИОД 20</w:t>
      </w:r>
      <w:proofErr w:type="gramStart"/>
      <w:r>
        <w:rPr>
          <w:rFonts w:eastAsiaTheme="minorHAnsi"/>
          <w:sz w:val="26"/>
          <w:szCs w:val="26"/>
          <w:u w:val="single"/>
          <w:lang w:eastAsia="en-US"/>
        </w:rPr>
        <w:t xml:space="preserve">_ </w:t>
      </w:r>
      <w:r>
        <w:rPr>
          <w:rFonts w:eastAsiaTheme="minorHAnsi"/>
          <w:sz w:val="26"/>
          <w:szCs w:val="26"/>
          <w:lang w:eastAsia="en-US"/>
        </w:rPr>
        <w:t>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20</w:t>
      </w:r>
      <w:r>
        <w:rPr>
          <w:rFonts w:eastAsiaTheme="minorHAnsi"/>
          <w:sz w:val="26"/>
          <w:szCs w:val="26"/>
          <w:u w:val="single"/>
          <w:lang w:eastAsia="en-US"/>
        </w:rPr>
        <w:t>_</w:t>
      </w:r>
      <w:r>
        <w:rPr>
          <w:rFonts w:eastAsiaTheme="minorHAnsi"/>
          <w:sz w:val="26"/>
          <w:szCs w:val="26"/>
          <w:lang w:eastAsia="en-US"/>
        </w:rPr>
        <w:t>ГОДОВ</w:t>
      </w:r>
    </w:p>
    <w:p w:rsidR="00163EB5" w:rsidRDefault="00163EB5" w:rsidP="00163EB5">
      <w:pPr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(текущий финансовый год и плановый период)</w:t>
      </w: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(главный администратор </w:t>
      </w:r>
      <w:proofErr w:type="gramStart"/>
      <w:r>
        <w:rPr>
          <w:rFonts w:eastAsiaTheme="minorHAnsi"/>
          <w:sz w:val="26"/>
          <w:szCs w:val="26"/>
          <w:lang w:eastAsia="en-US"/>
        </w:rPr>
        <w:t>источников финансирования дефицита бюджета</w:t>
      </w:r>
      <w:r>
        <w:rPr>
          <w:sz w:val="26"/>
          <w:szCs w:val="26"/>
        </w:rPr>
        <w:t xml:space="preserve"> сельского поселения</w:t>
      </w:r>
      <w:proofErr w:type="gramEnd"/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>Тятер-Араслановский  сельсовет муниципального района Стерлибашевский район</w:t>
      </w:r>
      <w:r>
        <w:rPr>
          <w:rFonts w:eastAsiaTheme="minorHAnsi"/>
          <w:sz w:val="26"/>
          <w:szCs w:val="26"/>
          <w:lang w:eastAsia="en-US"/>
        </w:rPr>
        <w:t xml:space="preserve"> Республики Башкортостан)</w:t>
      </w: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163EB5" w:rsidTr="00163EB5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Сумма</w:t>
            </w:r>
          </w:p>
        </w:tc>
      </w:tr>
      <w:tr w:rsidR="00163EB5" w:rsidTr="00163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B5" w:rsidRDefault="00163EB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B5" w:rsidRDefault="00163EB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 второй год планового периода</w:t>
            </w:r>
          </w:p>
        </w:tc>
      </w:tr>
      <w:tr w:rsidR="00163EB5" w:rsidTr="00163EB5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163EB5" w:rsidTr="00163EB5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3EB5" w:rsidTr="00163EB5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Приложение № 5 </w:t>
      </w:r>
    </w:p>
    <w:p w:rsidR="00163EB5" w:rsidRDefault="00163EB5" w:rsidP="00163EB5">
      <w:pPr>
        <w:tabs>
          <w:tab w:val="left" w:pos="7655"/>
          <w:tab w:val="left" w:pos="8080"/>
        </w:tabs>
        <w:spacing w:line="240" w:lineRule="exac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к Порядку</w:t>
      </w:r>
    </w:p>
    <w:p w:rsidR="00163EB5" w:rsidRDefault="00163EB5" w:rsidP="00163EB5">
      <w:pPr>
        <w:spacing w:line="240" w:lineRule="exact"/>
        <w:jc w:val="both"/>
        <w:rPr>
          <w:rFonts w:eastAsiaTheme="minorHAnsi"/>
          <w:sz w:val="18"/>
          <w:szCs w:val="18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УВЕДОМЛЕНИЕ</w:t>
      </w:r>
    </w:p>
    <w:p w:rsidR="00163EB5" w:rsidRDefault="00163EB5" w:rsidP="00163EB5">
      <w:pPr>
        <w:pBdr>
          <w:bottom w:val="single" w:sz="12" w:space="1" w:color="auto"/>
        </w:pBdr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 лимитах бюджетных обязательств №</w:t>
      </w:r>
      <w:r>
        <w:rPr>
          <w:rFonts w:eastAsiaTheme="minorHAnsi"/>
          <w:sz w:val="26"/>
          <w:szCs w:val="26"/>
          <w:u w:val="single"/>
          <w:lang w:eastAsia="en-US"/>
        </w:rPr>
        <w:t xml:space="preserve">_ </w:t>
      </w:r>
      <w:r>
        <w:rPr>
          <w:rFonts w:eastAsiaTheme="minorHAnsi"/>
          <w:sz w:val="26"/>
          <w:szCs w:val="26"/>
          <w:lang w:eastAsia="en-US"/>
        </w:rPr>
        <w:t>от</w:t>
      </w:r>
      <w:r>
        <w:rPr>
          <w:rFonts w:eastAsiaTheme="minorHAnsi"/>
          <w:sz w:val="26"/>
          <w:szCs w:val="26"/>
          <w:u w:val="single"/>
          <w:lang w:eastAsia="en-US"/>
        </w:rPr>
        <w:t xml:space="preserve"> _______</w:t>
      </w:r>
      <w:r>
        <w:rPr>
          <w:rFonts w:eastAsiaTheme="minorHAnsi"/>
          <w:sz w:val="26"/>
          <w:szCs w:val="26"/>
          <w:lang w:eastAsia="en-US"/>
        </w:rPr>
        <w:t>20</w:t>
      </w:r>
      <w:r>
        <w:rPr>
          <w:rFonts w:eastAsiaTheme="minorHAnsi"/>
          <w:sz w:val="26"/>
          <w:szCs w:val="26"/>
          <w:u w:val="single"/>
          <w:lang w:eastAsia="en-US"/>
        </w:rPr>
        <w:t>__</w:t>
      </w:r>
      <w:r>
        <w:rPr>
          <w:rFonts w:eastAsiaTheme="minorHAnsi"/>
          <w:sz w:val="26"/>
          <w:szCs w:val="26"/>
          <w:lang w:eastAsia="en-US"/>
        </w:rPr>
        <w:t>г.</w:t>
      </w:r>
    </w:p>
    <w:p w:rsidR="00163EB5" w:rsidRDefault="00163EB5" w:rsidP="00163EB5">
      <w:pPr>
        <w:pBdr>
          <w:bottom w:val="single" w:sz="12" w:space="1" w:color="auto"/>
        </w:pBdr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pBdr>
          <w:bottom w:val="single" w:sz="4" w:space="1" w:color="auto"/>
        </w:pBdr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наименование главного распорядителя средств бюджета</w:t>
      </w:r>
      <w:r>
        <w:rPr>
          <w:sz w:val="26"/>
          <w:szCs w:val="26"/>
        </w:rPr>
        <w:t xml:space="preserve"> сельского поселения 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>Тятер-Араслановский  сельсовет муниципального района Стерлибашевский район</w:t>
      </w:r>
      <w:r>
        <w:rPr>
          <w:rFonts w:eastAsiaTheme="minorHAnsi"/>
          <w:sz w:val="26"/>
          <w:szCs w:val="26"/>
          <w:lang w:eastAsia="en-US"/>
        </w:rPr>
        <w:t xml:space="preserve"> Республики Башкортостан</w:t>
      </w:r>
    </w:p>
    <w:p w:rsidR="00163EB5" w:rsidRDefault="00163EB5" w:rsidP="00163EB5">
      <w:pPr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 </w:t>
      </w:r>
      <w:proofErr w:type="gramStart"/>
      <w:r>
        <w:rPr>
          <w:rFonts w:eastAsiaTheme="minorHAnsi"/>
          <w:sz w:val="26"/>
          <w:szCs w:val="26"/>
          <w:lang w:eastAsia="en-US"/>
        </w:rPr>
        <w:t>основании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u w:val="single"/>
          <w:lang w:eastAsia="en-US"/>
        </w:rPr>
        <w:t>__________________________________________________________</w:t>
      </w:r>
    </w:p>
    <w:p w:rsidR="00163EB5" w:rsidRDefault="00163EB5" w:rsidP="00163EB5">
      <w:pPr>
        <w:spacing w:line="240" w:lineRule="exact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наименование, дата, номер документа, являющегося основанием</w:t>
      </w: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 вопросу </w:t>
      </w:r>
      <w:r>
        <w:rPr>
          <w:rFonts w:eastAsiaTheme="minorHAnsi"/>
          <w:sz w:val="26"/>
          <w:szCs w:val="26"/>
          <w:u w:val="single"/>
          <w:lang w:eastAsia="en-US"/>
        </w:rPr>
        <w:t>_____________________________________________________________</w:t>
      </w:r>
    </w:p>
    <w:p w:rsidR="00163EB5" w:rsidRDefault="00163EB5" w:rsidP="00163EB5">
      <w:pPr>
        <w:spacing w:line="240" w:lineRule="exact"/>
        <w:jc w:val="center"/>
        <w:rPr>
          <w:rFonts w:eastAsiaTheme="minorHAnsi"/>
          <w:sz w:val="26"/>
          <w:szCs w:val="26"/>
          <w:u w:val="single"/>
          <w:lang w:eastAsia="en-US"/>
        </w:rPr>
      </w:pPr>
    </w:p>
    <w:p w:rsidR="00163EB5" w:rsidRDefault="00163EB5" w:rsidP="00163EB5">
      <w:pPr>
        <w:spacing w:line="240" w:lineRule="exact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163EB5" w:rsidTr="00163EB5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Сумма изменений (+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ув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., - ум.), в том числе:</w:t>
            </w:r>
          </w:p>
        </w:tc>
      </w:tr>
      <w:tr w:rsidR="00163EB5" w:rsidTr="00163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B5" w:rsidRDefault="00163EB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B5" w:rsidRDefault="00163EB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 второй год планового периода</w:t>
            </w:r>
          </w:p>
        </w:tc>
      </w:tr>
      <w:tr w:rsidR="00163EB5" w:rsidTr="00163EB5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163EB5" w:rsidTr="00163EB5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163EB5" w:rsidTr="00163EB5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163EB5" w:rsidRDefault="00163EB5" w:rsidP="00163EB5">
      <w:pPr>
        <w:spacing w:line="240" w:lineRule="exact"/>
        <w:jc w:val="right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jc w:val="both"/>
        <w:rPr>
          <w:sz w:val="26"/>
          <w:szCs w:val="26"/>
        </w:rPr>
      </w:pPr>
    </w:p>
    <w:p w:rsidR="00163EB5" w:rsidRDefault="00163EB5" w:rsidP="00163EB5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ind w:left="6521"/>
        <w:contextualSpacing/>
        <w:jc w:val="right"/>
        <w:rPr>
          <w:rFonts w:eastAsiaTheme="minorHAnsi"/>
          <w:sz w:val="22"/>
          <w:szCs w:val="22"/>
          <w:lang w:eastAsia="en-US"/>
        </w:rPr>
      </w:pPr>
    </w:p>
    <w:p w:rsidR="00163EB5" w:rsidRDefault="00163EB5" w:rsidP="00163EB5">
      <w:pPr>
        <w:spacing w:line="240" w:lineRule="exact"/>
        <w:ind w:left="6521"/>
        <w:contextualSpacing/>
        <w:jc w:val="right"/>
        <w:rPr>
          <w:rFonts w:eastAsiaTheme="minorHAnsi"/>
          <w:sz w:val="22"/>
          <w:szCs w:val="22"/>
          <w:lang w:eastAsia="en-US"/>
        </w:rPr>
      </w:pPr>
    </w:p>
    <w:p w:rsidR="00163EB5" w:rsidRDefault="00163EB5" w:rsidP="00163EB5">
      <w:pPr>
        <w:spacing w:line="240" w:lineRule="exact"/>
        <w:ind w:left="6521"/>
        <w:contextualSpacing/>
        <w:jc w:val="right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>
        <w:rPr>
          <w:rFonts w:eastAsiaTheme="minorHAnsi"/>
          <w:sz w:val="22"/>
          <w:szCs w:val="22"/>
          <w:lang w:eastAsia="en-US"/>
        </w:rPr>
        <w:lastRenderedPageBreak/>
        <w:t>Приложение № 6</w:t>
      </w:r>
    </w:p>
    <w:p w:rsidR="00163EB5" w:rsidRDefault="00163EB5" w:rsidP="00163EB5">
      <w:pPr>
        <w:spacing w:line="240" w:lineRule="exact"/>
        <w:ind w:left="6521"/>
        <w:contextualSpacing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Порядку</w:t>
      </w:r>
    </w:p>
    <w:p w:rsidR="00163EB5" w:rsidRDefault="00163EB5" w:rsidP="00163EB5">
      <w:pPr>
        <w:spacing w:line="240" w:lineRule="exact"/>
        <w:jc w:val="right"/>
        <w:rPr>
          <w:rFonts w:eastAsiaTheme="minorHAnsi"/>
          <w:sz w:val="22"/>
          <w:szCs w:val="22"/>
          <w:lang w:eastAsia="en-US"/>
        </w:rPr>
      </w:pPr>
    </w:p>
    <w:p w:rsidR="00163EB5" w:rsidRDefault="00163EB5" w:rsidP="00163EB5">
      <w:pPr>
        <w:spacing w:line="240" w:lineRule="exac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УТВЕРЖДАЮ:</w:t>
      </w:r>
    </w:p>
    <w:p w:rsidR="00163EB5" w:rsidRDefault="00163EB5" w:rsidP="00163EB5">
      <w:pPr>
        <w:spacing w:line="240" w:lineRule="exac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Глава сельского поселения</w:t>
      </w:r>
    </w:p>
    <w:p w:rsidR="00163EB5" w:rsidRDefault="00163EB5" w:rsidP="00163EB5">
      <w:pPr>
        <w:spacing w:line="240" w:lineRule="exac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Тятер-Араслановский  сельсовет</w:t>
      </w:r>
    </w:p>
    <w:p w:rsidR="00163EB5" w:rsidRDefault="00163EB5" w:rsidP="00163EB5">
      <w:pPr>
        <w:spacing w:line="240" w:lineRule="exac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муниципального района</w:t>
      </w:r>
    </w:p>
    <w:p w:rsidR="00163EB5" w:rsidRDefault="00163EB5" w:rsidP="00163EB5">
      <w:pPr>
        <w:spacing w:line="240" w:lineRule="exac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Стерлибашевский район</w:t>
      </w:r>
    </w:p>
    <w:p w:rsidR="00163EB5" w:rsidRDefault="00163EB5" w:rsidP="00163EB5">
      <w:pPr>
        <w:spacing w:line="240" w:lineRule="exac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Республики Башкортостан </w:t>
      </w:r>
    </w:p>
    <w:p w:rsidR="00163EB5" w:rsidRDefault="00163EB5" w:rsidP="00163EB5">
      <w:pPr>
        <w:jc w:val="right"/>
        <w:rPr>
          <w:sz w:val="22"/>
          <w:szCs w:val="22"/>
        </w:rPr>
      </w:pPr>
      <w:r>
        <w:t>_________________</w:t>
      </w:r>
    </w:p>
    <w:p w:rsidR="00163EB5" w:rsidRDefault="00163EB5" w:rsidP="00163EB5">
      <w:pPr>
        <w:jc w:val="right"/>
      </w:pPr>
      <w:r>
        <w:t>«___» _____________ 20__ г.</w:t>
      </w:r>
    </w:p>
    <w:p w:rsidR="00163EB5" w:rsidRDefault="00163EB5" w:rsidP="00163EB5">
      <w:pPr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БЮДЖЕТНЫЕ АССИГНОВАНИЯ И ЛИМИТЫ БЮДЖЕТНЫХ ОБЯЗАТЕЛЬСТВ НА  «</w:t>
      </w:r>
      <w:r>
        <w:rPr>
          <w:rFonts w:eastAsiaTheme="minorHAnsi"/>
          <w:sz w:val="26"/>
          <w:szCs w:val="26"/>
          <w:u w:val="single"/>
          <w:lang w:eastAsia="en-US"/>
        </w:rPr>
        <w:t>____</w:t>
      </w:r>
      <w:r>
        <w:rPr>
          <w:rFonts w:eastAsiaTheme="minorHAnsi"/>
          <w:sz w:val="26"/>
          <w:szCs w:val="26"/>
          <w:lang w:eastAsia="en-US"/>
        </w:rPr>
        <w:t xml:space="preserve">» </w:t>
      </w:r>
      <w:r>
        <w:rPr>
          <w:rFonts w:eastAsiaTheme="minorHAnsi"/>
          <w:sz w:val="26"/>
          <w:szCs w:val="26"/>
          <w:u w:val="single"/>
          <w:lang w:eastAsia="en-US"/>
        </w:rPr>
        <w:t xml:space="preserve">___________ </w:t>
      </w:r>
      <w:r>
        <w:rPr>
          <w:rFonts w:eastAsiaTheme="minorHAnsi"/>
          <w:sz w:val="26"/>
          <w:szCs w:val="26"/>
          <w:lang w:eastAsia="en-US"/>
        </w:rPr>
        <w:t>20</w:t>
      </w:r>
      <w:r>
        <w:rPr>
          <w:rFonts w:eastAsiaTheme="minorHAnsi"/>
          <w:sz w:val="26"/>
          <w:szCs w:val="26"/>
          <w:u w:val="single"/>
          <w:lang w:eastAsia="en-US"/>
        </w:rPr>
        <w:t xml:space="preserve"> __</w:t>
      </w:r>
      <w:r>
        <w:rPr>
          <w:rFonts w:eastAsiaTheme="minorHAnsi"/>
          <w:sz w:val="26"/>
          <w:szCs w:val="26"/>
          <w:lang w:eastAsia="en-US"/>
        </w:rPr>
        <w:t>г.</w:t>
      </w:r>
    </w:p>
    <w:p w:rsidR="00163EB5" w:rsidRDefault="00163EB5" w:rsidP="00163EB5">
      <w:pPr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numPr>
          <w:ilvl w:val="0"/>
          <w:numId w:val="2"/>
        </w:numPr>
        <w:suppressAutoHyphens w:val="0"/>
        <w:spacing w:after="200" w:line="276" w:lineRule="auto"/>
        <w:ind w:firstLine="426"/>
        <w:contextualSpacing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БЮДЖЕТНЫЕ АССИГНОВАНИЯ ПО РАСХОДАМ БЮДЖЕТА СЕЛЬСКОГО ПОСЕЛЕНИЯ 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>ТЯТЕР-АРАСЛАНОВСКИЙ  СЕЛЬСОВЕТ МУНИЦИПАЛЬНОГО РАЙОНА СТЕРЛИБАШЕВСКИЙ РАЙОН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163EB5" w:rsidRDefault="00163EB5" w:rsidP="00163EB5">
      <w:pPr>
        <w:suppressAutoHyphens w:val="0"/>
        <w:spacing w:after="200" w:line="276" w:lineRule="auto"/>
        <w:ind w:left="1146"/>
        <w:contextualSpacing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РЕСПУБЛИКИ БАШКОРТОСТАН</w:t>
      </w:r>
    </w:p>
    <w:p w:rsidR="00163EB5" w:rsidRDefault="00163EB5" w:rsidP="00163EB5">
      <w:pPr>
        <w:spacing w:line="240" w:lineRule="exac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163EB5" w:rsidTr="00163EB5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Код главного распорядителя средств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бюджета сельского поселения </w:t>
            </w:r>
            <w:r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Тятер-Араслановский  сельсовет муниципального района Стерлибашевский район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Сумма</w:t>
            </w:r>
          </w:p>
        </w:tc>
      </w:tr>
      <w:tr w:rsidR="00163EB5" w:rsidTr="00163EB5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163EB5" w:rsidTr="00163EB5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163EB5" w:rsidTr="00163EB5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163EB5" w:rsidRDefault="00163EB5" w:rsidP="00163EB5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63EB5" w:rsidRDefault="00163EB5" w:rsidP="00163EB5">
      <w:pPr>
        <w:numPr>
          <w:ilvl w:val="0"/>
          <w:numId w:val="2"/>
        </w:numPr>
        <w:suppressAutoHyphens w:val="0"/>
        <w:spacing w:after="200" w:line="276" w:lineRule="auto"/>
        <w:contextualSpacing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ЛИМИТЫ БЮДЖЕТНЫХ ОБЯЗАТЕЛЬСТВ ПО РАСХОДАМ БЮДЖЕТА СЕЛЬСКОГО ПОСЕЛЕНИЯ 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>ТЯТЕР-АРАСЛАНОВСКИЙ  СЕЛЬСОВЕТ МУНИЦИПАЛЬНОГО РАЙОНА СТЕРЛИБАШЕВСКИЙ РАЙОН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163EB5" w:rsidRDefault="00163EB5" w:rsidP="00163EB5">
      <w:pPr>
        <w:suppressAutoHyphens w:val="0"/>
        <w:spacing w:after="200" w:line="276" w:lineRule="auto"/>
        <w:ind w:left="720"/>
        <w:contextualSpacing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РЕСПУБЛИКИ БАШКОРТОСТАН</w:t>
      </w:r>
    </w:p>
    <w:p w:rsidR="00163EB5" w:rsidRDefault="00163EB5" w:rsidP="00163EB5">
      <w:pPr>
        <w:spacing w:line="240" w:lineRule="exac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163EB5" w:rsidTr="00163EB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Код главного распорядителя средств бюджета сельского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поселения </w:t>
            </w:r>
            <w:r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Тятер-Араслановский  сельсовет муниципального района Стерлибашевский район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Сумма</w:t>
            </w:r>
          </w:p>
        </w:tc>
      </w:tr>
      <w:tr w:rsidR="00163EB5" w:rsidTr="00163EB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163EB5" w:rsidTr="00163EB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163EB5" w:rsidTr="00163EB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3. ИСТОЧНИКИ ФИНАНСИРОВАНИЯ ДЕФЕЦИТА БЮДЖЕТА СЕЛЬСКОГО ПОСЕЛЕНИЯ 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>ТЯТЕР-АРАСЛАНОВСКИЙ  СЕЛЬСОВЕТ МУНИЦИПАЛЬНОГО РАЙОНА СТЕРЛИБАШЕВСКИЙ РАЙОН</w:t>
      </w:r>
      <w:r>
        <w:rPr>
          <w:rFonts w:eastAsiaTheme="minorHAnsi"/>
          <w:sz w:val="26"/>
          <w:szCs w:val="26"/>
          <w:lang w:eastAsia="en-US"/>
        </w:rPr>
        <w:t xml:space="preserve"> РЕСПУБЛИКИ БАШКОРТОСТАН</w:t>
      </w:r>
    </w:p>
    <w:p w:rsidR="00163EB5" w:rsidRDefault="00163EB5" w:rsidP="00163EB5">
      <w:pPr>
        <w:spacing w:line="240" w:lineRule="exact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163EB5" w:rsidTr="00163EB5"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Код </w:t>
            </w:r>
          </w:p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Сумма</w:t>
            </w:r>
          </w:p>
        </w:tc>
      </w:tr>
      <w:tr w:rsidR="00163EB5" w:rsidTr="00163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B5" w:rsidRDefault="00163EB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главного администратора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источников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финансирования дефицита бюджета сельского поселения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Тятер-Араслановский  сельсовет муниципального района Стерлибашевский район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Республики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источника финансирования дефицита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Тятер-Араслановский  сельсовет муниципального района Стерлибашевский район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Республики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3EB5" w:rsidTr="00163EB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163EB5" w:rsidTr="00163EB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163EB5" w:rsidTr="00163EB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5" w:rsidRDefault="00163EB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</w:p>
    <w:p w:rsidR="00163EB5" w:rsidRDefault="00163EB5" w:rsidP="00163EB5">
      <w:pPr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163EB5" w:rsidRDefault="00163EB5" w:rsidP="00163EB5">
      <w:pPr>
        <w:jc w:val="center"/>
        <w:rPr>
          <w:b/>
          <w:sz w:val="28"/>
          <w:szCs w:val="28"/>
        </w:rPr>
      </w:pPr>
    </w:p>
    <w:p w:rsidR="00163EB5" w:rsidRDefault="00163EB5" w:rsidP="00163EB5"/>
    <w:p w:rsidR="00163EB5" w:rsidRDefault="00163EB5" w:rsidP="00163EB5"/>
    <w:p w:rsidR="00163EB5" w:rsidRDefault="00163EB5" w:rsidP="00163EB5"/>
    <w:p w:rsidR="00163EB5" w:rsidRDefault="00163EB5" w:rsidP="00163EB5"/>
    <w:p w:rsidR="00163EB5" w:rsidRDefault="00163EB5" w:rsidP="00163EB5"/>
    <w:p w:rsidR="00163EB5" w:rsidRDefault="00163EB5" w:rsidP="00163EB5"/>
    <w:p w:rsidR="00163EB5" w:rsidRDefault="00163EB5" w:rsidP="00163EB5"/>
    <w:p w:rsidR="00163EB5" w:rsidRDefault="00163EB5" w:rsidP="00163EB5"/>
    <w:p w:rsidR="00163EB5" w:rsidRDefault="00163EB5" w:rsidP="00163EB5"/>
    <w:p w:rsidR="00163EB5" w:rsidRDefault="00163EB5" w:rsidP="00163EB5"/>
    <w:p w:rsidR="00163EB5" w:rsidRDefault="00163EB5" w:rsidP="00163EB5"/>
    <w:p w:rsidR="00163EB5" w:rsidRDefault="00163EB5" w:rsidP="00163EB5"/>
    <w:p w:rsidR="00163EB5" w:rsidRDefault="00163EB5" w:rsidP="00163EB5"/>
    <w:p w:rsidR="00163EB5" w:rsidRDefault="00163EB5" w:rsidP="00163EB5"/>
    <w:p w:rsidR="00163EB5" w:rsidRDefault="00163EB5" w:rsidP="00163EB5"/>
    <w:p w:rsidR="00AD750B" w:rsidRDefault="00AD750B"/>
    <w:sectPr w:rsidR="00AD750B" w:rsidSect="00DE6A1E">
      <w:pgSz w:w="11900" w:h="16840"/>
      <w:pgMar w:top="692" w:right="539" w:bottom="568" w:left="47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4E31"/>
    <w:multiLevelType w:val="hybridMultilevel"/>
    <w:tmpl w:val="211C7B74"/>
    <w:lvl w:ilvl="0" w:tplc="0C0A1A6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C5"/>
    <w:rsid w:val="00163EB5"/>
    <w:rsid w:val="002B5789"/>
    <w:rsid w:val="00677DC5"/>
    <w:rsid w:val="006E1FB6"/>
    <w:rsid w:val="00994214"/>
    <w:rsid w:val="00AD750B"/>
    <w:rsid w:val="00D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DE6A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A1E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Emphasis"/>
    <w:basedOn w:val="a0"/>
    <w:qFormat/>
    <w:rsid w:val="006E1FB6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DE6A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A1E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Emphasis"/>
    <w:basedOn w:val="a0"/>
    <w:qFormat/>
    <w:rsid w:val="006E1FB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2021-07-13T11:58:00Z</dcterms:created>
  <dcterms:modified xsi:type="dcterms:W3CDTF">2021-07-13T12:00:00Z</dcterms:modified>
</cp:coreProperties>
</file>