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6" w:rsidRDefault="00D87D06" w:rsidP="00D87D06">
      <w:pPr>
        <w:jc w:val="center"/>
        <w:rPr>
          <w:b/>
          <w:spacing w:val="1"/>
          <w:sz w:val="28"/>
          <w:szCs w:val="28"/>
        </w:rPr>
      </w:pPr>
      <w:r w:rsidRPr="00D87D06">
        <w:rPr>
          <w:b/>
          <w:spacing w:val="1"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D87D06" w:rsidRPr="00D87D06" w:rsidRDefault="00D87D06" w:rsidP="00D87D06">
      <w:pPr>
        <w:jc w:val="center"/>
        <w:rPr>
          <w:rFonts w:eastAsia="Arial Unicode MS" w:hAnsi="Lucida Sans Unicode"/>
          <w:b/>
          <w:sz w:val="28"/>
          <w:szCs w:val="28"/>
        </w:rPr>
      </w:pPr>
    </w:p>
    <w:p w:rsidR="00412D5B" w:rsidRDefault="00D87D06" w:rsidP="00412D5B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          </w:t>
      </w:r>
      <w:r w:rsidR="00412D5B" w:rsidRPr="00F81C23">
        <w:rPr>
          <w:rFonts w:eastAsia="Arial Unicode MS" w:hAnsi="Lucida Sans Unicode"/>
          <w:b/>
          <w:sz w:val="28"/>
          <w:szCs w:val="28"/>
        </w:rPr>
        <w:t>Ҡ</w:t>
      </w:r>
      <w:r w:rsidR="00412D5B" w:rsidRPr="00F81C23">
        <w:rPr>
          <w:rFonts w:eastAsia="Arial Unicode MS"/>
          <w:b/>
          <w:sz w:val="28"/>
          <w:szCs w:val="28"/>
        </w:rPr>
        <w:t>АРАР</w:t>
      </w:r>
      <w:r w:rsidR="00412D5B" w:rsidRPr="00F81C23">
        <w:rPr>
          <w:b/>
          <w:sz w:val="28"/>
          <w:szCs w:val="28"/>
        </w:rPr>
        <w:t xml:space="preserve">                                </w:t>
      </w:r>
      <w:r w:rsidR="00412D5B">
        <w:rPr>
          <w:b/>
          <w:sz w:val="28"/>
          <w:szCs w:val="28"/>
        </w:rPr>
        <w:t xml:space="preserve">              </w:t>
      </w:r>
      <w:r w:rsidR="00412D5B" w:rsidRPr="00F81C23">
        <w:rPr>
          <w:b/>
          <w:sz w:val="28"/>
          <w:szCs w:val="28"/>
        </w:rPr>
        <w:t xml:space="preserve">      </w:t>
      </w:r>
      <w:r w:rsidR="00412D5B">
        <w:rPr>
          <w:b/>
          <w:sz w:val="28"/>
          <w:szCs w:val="28"/>
        </w:rPr>
        <w:t xml:space="preserve">    </w:t>
      </w:r>
      <w:r w:rsidR="00412D5B" w:rsidRPr="00F81C23">
        <w:rPr>
          <w:b/>
          <w:sz w:val="28"/>
          <w:szCs w:val="28"/>
        </w:rPr>
        <w:t xml:space="preserve">   </w:t>
      </w:r>
      <w:proofErr w:type="gramStart"/>
      <w:r w:rsidR="00412D5B" w:rsidRPr="00EC3205">
        <w:rPr>
          <w:b/>
          <w:sz w:val="28"/>
          <w:szCs w:val="28"/>
        </w:rPr>
        <w:t>П</w:t>
      </w:r>
      <w:proofErr w:type="gramEnd"/>
      <w:r w:rsidR="00412D5B" w:rsidRPr="00EC3205">
        <w:rPr>
          <w:b/>
          <w:sz w:val="28"/>
          <w:szCs w:val="28"/>
        </w:rPr>
        <w:t xml:space="preserve"> О С Т А Н О В Л Е Н И Е</w:t>
      </w:r>
      <w:r w:rsidR="00412D5B" w:rsidRPr="00F81C23">
        <w:rPr>
          <w:b/>
        </w:rPr>
        <w:t xml:space="preserve"> </w:t>
      </w:r>
      <w:r w:rsidR="00412D5B" w:rsidRPr="001D4A70">
        <w:rPr>
          <w:b/>
        </w:rPr>
        <w:t xml:space="preserve">       </w:t>
      </w:r>
    </w:p>
    <w:p w:rsidR="00412D5B" w:rsidRPr="003912AE" w:rsidRDefault="00412D5B" w:rsidP="00412D5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«17»  август  2020 й.                           </w:t>
      </w:r>
      <w:r w:rsidRPr="00144BF6">
        <w:rPr>
          <w:sz w:val="28"/>
          <w:szCs w:val="28"/>
        </w:rPr>
        <w:t xml:space="preserve">№ </w:t>
      </w:r>
      <w:r>
        <w:rPr>
          <w:sz w:val="28"/>
          <w:szCs w:val="28"/>
        </w:rPr>
        <w:t>36 -1                «17»  августа  2020 г.</w:t>
      </w: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ind w:left="-720"/>
        <w:rPr>
          <w:u w:val="single"/>
        </w:rPr>
      </w:pPr>
      <w:r>
        <w:rPr>
          <w:b/>
          <w:sz w:val="28"/>
          <w:szCs w:val="28"/>
        </w:rPr>
        <w:t xml:space="preserve">                       </w:t>
      </w:r>
    </w:p>
    <w:p w:rsidR="00412D5B" w:rsidRPr="00DE362B" w:rsidRDefault="00412D5B" w:rsidP="00412D5B">
      <w:pPr>
        <w:shd w:val="clear" w:color="auto" w:fill="FFFFFF"/>
        <w:jc w:val="center"/>
        <w:textAlignment w:val="baseline"/>
        <w:outlineLvl w:val="0"/>
        <w:rPr>
          <w:b/>
          <w:bCs/>
          <w:spacing w:val="1"/>
          <w:kern w:val="36"/>
        </w:rPr>
      </w:pPr>
      <w:r w:rsidRPr="00DE362B">
        <w:rPr>
          <w:b/>
          <w:bCs/>
          <w:spacing w:val="1"/>
          <w:kern w:val="36"/>
        </w:rPr>
        <w:t xml:space="preserve">Об осуществлении муниципального дорожного </w:t>
      </w:r>
      <w:proofErr w:type="gramStart"/>
      <w:r w:rsidRPr="00DE362B">
        <w:rPr>
          <w:b/>
          <w:bCs/>
          <w:spacing w:val="1"/>
          <w:kern w:val="36"/>
        </w:rPr>
        <w:t>контроля за</w:t>
      </w:r>
      <w:proofErr w:type="gramEnd"/>
      <w:r w:rsidRPr="00DE362B">
        <w:rPr>
          <w:b/>
          <w:bCs/>
          <w:spacing w:val="1"/>
          <w:kern w:val="36"/>
        </w:rPr>
        <w:t xml:space="preserve"> обеспечением сохранности автомобильных дорог местного значения в границах населенных пунктов </w:t>
      </w:r>
      <w:r w:rsidRPr="00DE362B">
        <w:rPr>
          <w:b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</w:p>
    <w:p w:rsidR="00412D5B" w:rsidRPr="00DE362B" w:rsidRDefault="00412D5B" w:rsidP="00412D5B">
      <w:pPr>
        <w:shd w:val="clear" w:color="auto" w:fill="FFFFFF"/>
        <w:spacing w:line="288" w:lineRule="atLeast"/>
        <w:jc w:val="both"/>
        <w:textAlignment w:val="baseline"/>
        <w:rPr>
          <w:b/>
          <w:spacing w:val="1"/>
        </w:rPr>
      </w:pPr>
      <w:r w:rsidRPr="00DE362B">
        <w:rPr>
          <w:b/>
          <w:spacing w:val="1"/>
        </w:rPr>
        <w:br/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               В целях обеспечения осуществления муниципального </w:t>
      </w:r>
      <w:proofErr w:type="gramStart"/>
      <w:r>
        <w:rPr>
          <w:spacing w:val="1"/>
        </w:rPr>
        <w:t>контроля за</w:t>
      </w:r>
      <w:proofErr w:type="gramEnd"/>
      <w:r>
        <w:rPr>
          <w:spacing w:val="1"/>
        </w:rPr>
        <w:t xml:space="preserve"> обеспечением сохранности автомобильных дорог местного значения, в соответствии </w:t>
      </w:r>
      <w:r w:rsidRPr="00412D5B">
        <w:rPr>
          <w:rStyle w:val="a5"/>
          <w:i w:val="0"/>
        </w:rPr>
        <w:t>с </w:t>
      </w:r>
      <w:hyperlink r:id="rId5" w:history="1">
        <w:r w:rsidRPr="00412D5B">
          <w:rPr>
            <w:rStyle w:val="a5"/>
            <w:i w:val="0"/>
          </w:rPr>
          <w:t>Федеральным законом от 06.10.2003 N 131-</w:t>
        </w:r>
        <w:proofErr w:type="gramStart"/>
        <w:r w:rsidRPr="00412D5B">
          <w:rPr>
            <w:rStyle w:val="a5"/>
            <w:i w:val="0"/>
          </w:rPr>
          <w:t>ФЗ "Об общих принципах организации местного самоуправления в Российской Федерации"</w:t>
        </w:r>
      </w:hyperlink>
      <w:r w:rsidRPr="00412D5B">
        <w:rPr>
          <w:rStyle w:val="a5"/>
          <w:i w:val="0"/>
        </w:rPr>
        <w:t>, пунктом 1 статьи 13 </w:t>
      </w:r>
      <w:hyperlink r:id="rId6" w:history="1">
        <w:r w:rsidRPr="00412D5B">
          <w:rPr>
            <w:rStyle w:val="a5"/>
            <w:i w:val="0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12D5B">
        <w:rPr>
          <w:rStyle w:val="a5"/>
          <w:i w:val="0"/>
        </w:rPr>
        <w:t>, статьей 6 </w:t>
      </w:r>
      <w:hyperlink r:id="rId7" w:history="1">
        <w:r w:rsidRPr="00412D5B">
          <w:rPr>
            <w:rStyle w:val="a5"/>
            <w:i w:val="0"/>
          </w:rPr>
          <w:t>Федерального закона от 10.12.1995 года N 196-ФЗ "О безопасности дорожного движения"</w:t>
        </w:r>
      </w:hyperlink>
      <w:r w:rsidRPr="00412D5B">
        <w:rPr>
          <w:rStyle w:val="a5"/>
          <w:i w:val="0"/>
        </w:rPr>
        <w:t>, </w:t>
      </w:r>
      <w:hyperlink r:id="rId8" w:history="1">
        <w:r w:rsidRPr="00412D5B">
          <w:rPr>
            <w:rStyle w:val="a5"/>
            <w:i w:val="0"/>
          </w:rPr>
          <w:t>Федеральным законом от 26</w:t>
        </w:r>
        <w:proofErr w:type="gramEnd"/>
        <w:r w:rsidRPr="00412D5B">
          <w:rPr>
            <w:rStyle w:val="a5"/>
            <w:i w:val="0"/>
          </w:rPr>
          <w:t xml:space="preserve">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spacing w:val="1"/>
        </w:rPr>
        <w:t xml:space="preserve">, Уставом </w:t>
      </w:r>
      <w: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spacing w:val="1"/>
        </w:rPr>
        <w:t xml:space="preserve"> Администрация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            1. Утвердить прилагаемый Порядок осуществления муниципального дорожного </w:t>
      </w:r>
      <w:proofErr w:type="gramStart"/>
      <w:r>
        <w:rPr>
          <w:spacing w:val="1"/>
        </w:rPr>
        <w:t>контроля за</w:t>
      </w:r>
      <w:proofErr w:type="gramEnd"/>
      <w:r>
        <w:rPr>
          <w:spacing w:val="1"/>
        </w:rPr>
        <w:t xml:space="preserve"> обеспечением сохранности автомобильных дорог местного значения в границах населенных пунктов </w:t>
      </w:r>
      <w: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spacing w:val="1"/>
        </w:rPr>
        <w:t>.</w:t>
      </w:r>
    </w:p>
    <w:p w:rsidR="00412D5B" w:rsidRDefault="00412D5B" w:rsidP="00412D5B">
      <w:pPr>
        <w:shd w:val="clear" w:color="auto" w:fill="FFFFFF"/>
        <w:ind w:firstLine="709"/>
        <w:rPr>
          <w:rFonts w:eastAsia="Calibri"/>
          <w:lang w:eastAsia="en-US"/>
        </w:rPr>
      </w:pPr>
      <w:r>
        <w:t xml:space="preserve">2. Настоящее постановление подлежит обнародованию в установленном порядке и размещению на официальном сайте  сельского поселения  Тятер-Араслановский сельсовет  муниципального района Стерлибашевский район Республики Башкортостан. </w:t>
      </w:r>
    </w:p>
    <w:p w:rsidR="00412D5B" w:rsidRDefault="00412D5B" w:rsidP="00412D5B">
      <w:pPr>
        <w:ind w:firstLine="709"/>
        <w:rPr>
          <w:rFonts w:eastAsia="Calibri"/>
          <w:lang w:eastAsia="ru-RU"/>
        </w:rPr>
      </w:pPr>
      <w:r>
        <w:rPr>
          <w:rFonts w:eastAsia="Calibri"/>
        </w:rPr>
        <w:t>3. Настоящее постановление вступает в силу на следующий день, после дня его официального обнародования.</w:t>
      </w:r>
    </w:p>
    <w:p w:rsidR="00412D5B" w:rsidRDefault="00412D5B" w:rsidP="00412D5B">
      <w:pPr>
        <w:ind w:firstLine="709"/>
        <w:rPr>
          <w:rFonts w:eastAsia="Calibri"/>
        </w:rPr>
      </w:pPr>
      <w:r>
        <w:rPr>
          <w:rFonts w:eastAsia="Calibri"/>
        </w:rPr>
        <w:t xml:space="preserve">4.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  оставляю за собой.</w:t>
      </w:r>
    </w:p>
    <w:p w:rsidR="00412D5B" w:rsidRDefault="00412D5B" w:rsidP="00412D5B">
      <w:pPr>
        <w:ind w:firstLine="709"/>
        <w:rPr>
          <w:rFonts w:eastAsia="Calibri"/>
        </w:rPr>
      </w:pPr>
    </w:p>
    <w:p w:rsidR="00412D5B" w:rsidRDefault="00412D5B" w:rsidP="00412D5B">
      <w:pPr>
        <w:ind w:firstLine="709"/>
        <w:rPr>
          <w:rFonts w:eastAsia="Calibri"/>
        </w:rPr>
      </w:pPr>
    </w:p>
    <w:p w:rsidR="00412D5B" w:rsidRDefault="00412D5B" w:rsidP="00412D5B">
      <w:r>
        <w:t>Глава сельского поселения                                                                                      С.С. Гумеров</w:t>
      </w:r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</w:p>
    <w:p w:rsidR="00D87D06" w:rsidRDefault="00D87D06" w:rsidP="00412D5B">
      <w:pPr>
        <w:pStyle w:val="a3"/>
        <w:jc w:val="right"/>
      </w:pPr>
      <w:bookmarkStart w:id="0" w:name="_GoBack"/>
      <w:bookmarkEnd w:id="0"/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412D5B" w:rsidRDefault="00412D5B" w:rsidP="00412D5B">
      <w:pPr>
        <w:pStyle w:val="a3"/>
        <w:jc w:val="right"/>
      </w:pPr>
    </w:p>
    <w:p w:rsidR="00412D5B" w:rsidRPr="00DE362B" w:rsidRDefault="00412D5B" w:rsidP="00412D5B">
      <w:pPr>
        <w:pStyle w:val="a3"/>
        <w:jc w:val="right"/>
        <w:rPr>
          <w:sz w:val="20"/>
          <w:szCs w:val="20"/>
        </w:rPr>
      </w:pPr>
      <w:r w:rsidRPr="00DE362B">
        <w:rPr>
          <w:sz w:val="20"/>
          <w:szCs w:val="20"/>
        </w:rPr>
        <w:t>Приложение №1</w:t>
      </w:r>
    </w:p>
    <w:p w:rsidR="00412D5B" w:rsidRPr="00DE362B" w:rsidRDefault="00412D5B" w:rsidP="00412D5B">
      <w:pPr>
        <w:pStyle w:val="a3"/>
        <w:jc w:val="right"/>
        <w:rPr>
          <w:sz w:val="20"/>
          <w:szCs w:val="20"/>
        </w:rPr>
      </w:pPr>
      <w:r w:rsidRPr="00DE362B">
        <w:rPr>
          <w:sz w:val="20"/>
          <w:szCs w:val="20"/>
        </w:rPr>
        <w:t>к постановлению №</w:t>
      </w:r>
      <w:r>
        <w:rPr>
          <w:sz w:val="20"/>
          <w:szCs w:val="20"/>
        </w:rPr>
        <w:t xml:space="preserve"> 36-1</w:t>
      </w:r>
      <w:r w:rsidRPr="00DE362B">
        <w:rPr>
          <w:sz w:val="20"/>
          <w:szCs w:val="20"/>
        </w:rPr>
        <w:t xml:space="preserve">  </w:t>
      </w:r>
      <w:proofErr w:type="gramStart"/>
      <w:r w:rsidRPr="00DE362B">
        <w:rPr>
          <w:sz w:val="20"/>
          <w:szCs w:val="20"/>
        </w:rPr>
        <w:t>от</w:t>
      </w:r>
      <w:proofErr w:type="gramEnd"/>
      <w:r w:rsidRPr="00DE362B">
        <w:rPr>
          <w:sz w:val="20"/>
          <w:szCs w:val="20"/>
        </w:rPr>
        <w:t xml:space="preserve"> </w:t>
      </w:r>
    </w:p>
    <w:p w:rsidR="00412D5B" w:rsidRPr="00DE362B" w:rsidRDefault="00412D5B" w:rsidP="00412D5B">
      <w:pPr>
        <w:pStyle w:val="a3"/>
        <w:jc w:val="right"/>
        <w:rPr>
          <w:sz w:val="20"/>
          <w:szCs w:val="20"/>
        </w:rPr>
      </w:pPr>
      <w:r w:rsidRPr="00DE362B">
        <w:rPr>
          <w:sz w:val="20"/>
          <w:szCs w:val="20"/>
        </w:rPr>
        <w:t>17.08.2020 года</w:t>
      </w:r>
    </w:p>
    <w:p w:rsidR="00412D5B" w:rsidRDefault="00412D5B" w:rsidP="00412D5B">
      <w:pPr>
        <w:shd w:val="clear" w:color="auto" w:fill="FFFFFF"/>
        <w:spacing w:before="303" w:after="182"/>
        <w:jc w:val="center"/>
        <w:textAlignment w:val="baseline"/>
        <w:outlineLvl w:val="1"/>
        <w:rPr>
          <w:spacing w:val="1"/>
        </w:rPr>
      </w:pPr>
      <w:r>
        <w:rPr>
          <w:spacing w:val="1"/>
        </w:rPr>
        <w:t xml:space="preserve">Порядок                                                                                                                                              осуществления муниципального дорожного </w:t>
      </w:r>
      <w:proofErr w:type="gramStart"/>
      <w:r>
        <w:rPr>
          <w:spacing w:val="1"/>
        </w:rPr>
        <w:t>контроля за</w:t>
      </w:r>
      <w:proofErr w:type="gramEnd"/>
      <w:r>
        <w:rPr>
          <w:spacing w:val="1"/>
        </w:rPr>
        <w:t xml:space="preserve"> обеспечением сохранности автомобильных дорог местного значения в границах населенных пунктов </w:t>
      </w:r>
      <w:r>
        <w:t>сельского поселения Тятер-Араслановский сельсовет муниципального района Стерлибашевский район Республики Башкортостан</w:t>
      </w:r>
    </w:p>
    <w:p w:rsidR="00412D5B" w:rsidRDefault="00412D5B" w:rsidP="00412D5B">
      <w:pPr>
        <w:shd w:val="clear" w:color="auto" w:fill="FFFFFF"/>
        <w:spacing w:before="303" w:after="182"/>
        <w:jc w:val="both"/>
        <w:textAlignment w:val="baseline"/>
        <w:outlineLvl w:val="2"/>
        <w:rPr>
          <w:spacing w:val="1"/>
        </w:rPr>
      </w:pPr>
      <w:r>
        <w:rPr>
          <w:spacing w:val="1"/>
        </w:rPr>
        <w:t>1. Общие положения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1.1. </w:t>
      </w:r>
      <w:proofErr w:type="gramStart"/>
      <w:r>
        <w:rPr>
          <w:spacing w:val="1"/>
        </w:rPr>
        <w:t>Порядок осуществления муниципального дорожного контроля за обеспечением сохранности автомобильных дорог местного значения в границах населенных пунктов сельского поселения Тятер-Араслановский сельсовет муниципального района Стерлибашевский район Республики Башкортостан (далее - Порядок) разработан в соответствии с </w:t>
      </w:r>
      <w:hyperlink r:id="rId9" w:history="1">
        <w:r w:rsidRPr="00DE362B">
          <w:rPr>
            <w:rStyle w:val="a5"/>
          </w:rPr>
          <w:t>Федеральными законами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E362B">
        <w:rPr>
          <w:rStyle w:val="a5"/>
        </w:rPr>
        <w:t>,</w:t>
      </w:r>
      <w:r>
        <w:rPr>
          <w:spacing w:val="1"/>
        </w:rPr>
        <w:t xml:space="preserve"> "Об общих принципах организации местного самоуправления</w:t>
      </w:r>
      <w:proofErr w:type="gramEnd"/>
      <w:r>
        <w:rPr>
          <w:spacing w:val="1"/>
        </w:rPr>
        <w:t xml:space="preserve"> в Российской Федерации",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сельского поселения Тятер-Араслановский сельсовет муниципального района Стерлибашевский район Республики Башкортостан.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1.2. </w:t>
      </w:r>
      <w:proofErr w:type="gramStart"/>
      <w:r>
        <w:rPr>
          <w:spacing w:val="1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границах населенных пунктов сельского поселения Тятер-Араслановский сельсовет муниципального района Стерлибашевский район Республики Башкортостан (далее - муниципальный дорожный контроль), а также определяет обязанности и ответственность должностных лиц администрации сельского поселения Тятер-Араслановский сельсовет муниципального района Стерлибашевский район Республики Башкортостан (далее - администрация), осуществляющих муниципальный дорожный контроль, формы</w:t>
      </w:r>
      <w:proofErr w:type="gramEnd"/>
      <w:r>
        <w:rPr>
          <w:spacing w:val="1"/>
        </w:rPr>
        <w:t xml:space="preserve"> осуществления муниципального дорожного контроля.</w:t>
      </w:r>
    </w:p>
    <w:p w:rsidR="00412D5B" w:rsidRDefault="00412D5B" w:rsidP="00412D5B">
      <w:pPr>
        <w:shd w:val="clear" w:color="auto" w:fill="FFFFFF"/>
        <w:spacing w:before="303" w:after="182"/>
        <w:jc w:val="both"/>
        <w:textAlignment w:val="baseline"/>
        <w:outlineLvl w:val="2"/>
        <w:rPr>
          <w:spacing w:val="1"/>
        </w:rPr>
      </w:pPr>
      <w:r>
        <w:rPr>
          <w:spacing w:val="1"/>
        </w:rPr>
        <w:t>2. Основные задачи и объекты муниципального дорожного контроля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в) проверка соблюдения весовых и габаритных параметров транспортных сре</w:t>
      </w:r>
      <w:proofErr w:type="gramStart"/>
      <w:r>
        <w:rPr>
          <w:spacing w:val="1"/>
        </w:rPr>
        <w:t>дств пр</w:t>
      </w:r>
      <w:proofErr w:type="gramEnd"/>
      <w:r>
        <w:rPr>
          <w:spacing w:val="1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2.2. </w:t>
      </w:r>
      <w:proofErr w:type="gramStart"/>
      <w:r>
        <w:rPr>
          <w:spacing w:val="1"/>
        </w:rPr>
        <w:t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сельского поселения Тятер-Араслановский сельсовет муниципального района Стерлибашевский район Республики Башкортостан,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</w:t>
      </w:r>
      <w:proofErr w:type="gramEnd"/>
      <w:r>
        <w:rPr>
          <w:spacing w:val="1"/>
        </w:rPr>
        <w:t>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412D5B" w:rsidRDefault="00412D5B" w:rsidP="00412D5B">
      <w:pPr>
        <w:shd w:val="clear" w:color="auto" w:fill="FFFFFF"/>
        <w:spacing w:before="303" w:after="182"/>
        <w:jc w:val="both"/>
        <w:textAlignment w:val="baseline"/>
        <w:outlineLvl w:val="2"/>
        <w:rPr>
          <w:spacing w:val="1"/>
        </w:rPr>
      </w:pPr>
      <w:r>
        <w:rPr>
          <w:spacing w:val="1"/>
        </w:rPr>
        <w:t>3. Органы муниципального дорожного контроля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3.1. Муниципальный дорожный </w:t>
      </w:r>
      <w:proofErr w:type="gramStart"/>
      <w:r>
        <w:rPr>
          <w:spacing w:val="1"/>
        </w:rPr>
        <w:t>контроль за</w:t>
      </w:r>
      <w:proofErr w:type="gramEnd"/>
      <w:r>
        <w:rPr>
          <w:spacing w:val="1"/>
        </w:rPr>
        <w:t xml:space="preserve"> сохранностью автомобильных дорог местного значения на территории сельского поселения Тятер-Араслановский сельсовет муниципального района </w:t>
      </w:r>
      <w:r>
        <w:rPr>
          <w:spacing w:val="1"/>
        </w:rPr>
        <w:lastRenderedPageBreak/>
        <w:t>Стерлибашевский район Республики Башкортостан осуществляется администрацией сельского поселения Тятер-Араслановский сельсовет муниципального района Стерлибашевский район Республики Башкортостан. Должностные лица, осуществляющие муниципальный дорожный контроль, назначаются распоряжением Главы сельского поселения Тятер-Араслановский сельсовет муниципального района Стерлибашевский район Республики Башкортостан.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3.2. Функциональные обязанности должностных лиц администрации сельского поселения Тятер-Араслановский сельсовет муниципального района Стерлибашевский район Республики Башкортостан по осуществлению муниципального дорожного </w:t>
      </w:r>
      <w:proofErr w:type="gramStart"/>
      <w:r>
        <w:rPr>
          <w:spacing w:val="1"/>
        </w:rPr>
        <w:t>контроля за</w:t>
      </w:r>
      <w:proofErr w:type="gramEnd"/>
      <w:r>
        <w:rPr>
          <w:spacing w:val="1"/>
        </w:rPr>
        <w:t xml:space="preserve"> сохранностью автомобильных дорог местного значения устанавливаются их должностными инструкциями.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spacing w:val="1"/>
        </w:rPr>
        <w:t>контроля за</w:t>
      </w:r>
      <w:proofErr w:type="gramEnd"/>
      <w:r>
        <w:rPr>
          <w:spacing w:val="1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законодательством ответственность.</w:t>
      </w:r>
    </w:p>
    <w:p w:rsidR="00412D5B" w:rsidRDefault="00412D5B" w:rsidP="00412D5B">
      <w:pPr>
        <w:shd w:val="clear" w:color="auto" w:fill="FFFFFF"/>
        <w:spacing w:before="303" w:after="182"/>
        <w:jc w:val="both"/>
        <w:textAlignment w:val="baseline"/>
        <w:outlineLvl w:val="2"/>
        <w:rPr>
          <w:spacing w:val="1"/>
        </w:rPr>
      </w:pPr>
      <w:r>
        <w:rPr>
          <w:spacing w:val="1"/>
        </w:rPr>
        <w:t>4. Формы осуществления муниципального дорожного контроля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br/>
        <w:t>4.1. Формами муниципального дорожного контроля являются плановые и внеплановые проверки.</w:t>
      </w:r>
    </w:p>
    <w:p w:rsidR="00412D5B" w:rsidRPr="00DE362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rStyle w:val="a5"/>
          <w:i w:val="0"/>
        </w:rPr>
      </w:pPr>
      <w:r>
        <w:rPr>
          <w:spacing w:val="1"/>
        </w:rPr>
        <w:t>Проверки юридических лиц и индивидуальных предпринимателей осуществляются в порядке, определенном </w:t>
      </w:r>
      <w:hyperlink r:id="rId10" w:history="1">
        <w:r w:rsidRPr="00DE362B">
          <w:rPr>
            <w:rStyle w:val="a5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E362B">
        <w:rPr>
          <w:rStyle w:val="a5"/>
        </w:rPr>
        <w:t>.</w:t>
      </w:r>
    </w:p>
    <w:p w:rsidR="00412D5B" w:rsidRPr="00DE362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rStyle w:val="a5"/>
          <w:i w:val="0"/>
        </w:rPr>
      </w:pPr>
      <w:r>
        <w:rPr>
          <w:spacing w:val="1"/>
        </w:rPr>
        <w:t xml:space="preserve">4.2. </w:t>
      </w:r>
      <w:proofErr w:type="gramStart"/>
      <w:r>
        <w:rPr>
          <w:spacing w:val="1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администрацией сельского поселения Тятер-Араслановский сельсовет муниципального района Стерлибашевский район Республики Башкортостан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 </w:t>
      </w:r>
      <w:hyperlink r:id="rId11" w:history="1">
        <w:r w:rsidRPr="00DE362B">
          <w:rPr>
            <w:rStyle w:val="a5"/>
          </w:rPr>
          <w:t>Постановлением Правительства Российской Федерации от</w:t>
        </w:r>
        <w:proofErr w:type="gramEnd"/>
        <w:r w:rsidRPr="00DE362B">
          <w:rPr>
            <w:rStyle w:val="a5"/>
          </w:rPr>
          <w:t xml:space="preserve"> 30 июня 2010 года N 489</w:t>
        </w:r>
      </w:hyperlink>
      <w:r w:rsidRPr="00DE362B">
        <w:rPr>
          <w:rStyle w:val="a5"/>
        </w:rPr>
        <w:t>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4.4. </w:t>
      </w:r>
      <w:proofErr w:type="gramStart"/>
      <w:r>
        <w:rPr>
          <w:spacing w:val="1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  <w:proofErr w:type="gramEnd"/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 </w:t>
      </w:r>
      <w:hyperlink r:id="rId12" w:history="1">
        <w:r w:rsidRPr="00DE362B">
          <w:rPr>
            <w:rStyle w:val="a5"/>
          </w:rPr>
          <w:t>Федерального закона от 26.12.2008.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E362B">
        <w:rPr>
          <w:rStyle w:val="a5"/>
        </w:rPr>
        <w:t>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</w:t>
      </w:r>
      <w:r>
        <w:rPr>
          <w:spacing w:val="1"/>
        </w:rPr>
        <w:lastRenderedPageBreak/>
        <w:t>установленной уполномоченным Правительством Российской Федерации федеральным органом исполнительной власти.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spacing w:val="1"/>
        </w:rPr>
        <w:t xml:space="preserve"> нарушений и иные связанные с результатами проверки документы или их копии.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4.8. </w:t>
      </w:r>
      <w:proofErr w:type="gramStart"/>
      <w:r>
        <w:rPr>
          <w:spacing w:val="1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Московской области и муниципальных правовых актов сельского поселения Тятер-Араслановский сельсовет муниципального района Стерлибашевский район Республики Башкортостан по вопросам обеспечения сохранности автомобильных дорог местного значения должностные лица администрации, проводившие проверку, в пределах полномочий, предусмотренных муниципальными правовыми актами сельского поселения Тятер-Араслановский сельсовет муниципального района Стерлибашевский</w:t>
      </w:r>
      <w:proofErr w:type="gramEnd"/>
      <w:r>
        <w:rPr>
          <w:spacing w:val="1"/>
        </w:rPr>
        <w:t xml:space="preserve"> район Республики Башкортостан, </w:t>
      </w:r>
      <w:proofErr w:type="gramStart"/>
      <w:r>
        <w:rPr>
          <w:spacing w:val="1"/>
        </w:rPr>
        <w:t>обязаны</w:t>
      </w:r>
      <w:proofErr w:type="gramEnd"/>
      <w:r>
        <w:rPr>
          <w:spacing w:val="1"/>
        </w:rPr>
        <w:t>: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spacing w:val="1"/>
        </w:rPr>
        <w:t xml:space="preserve"> законами;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2) принять меры по </w:t>
      </w:r>
      <w:proofErr w:type="gramStart"/>
      <w:r>
        <w:rPr>
          <w:spacing w:val="1"/>
        </w:rPr>
        <w:t>контролю за</w:t>
      </w:r>
      <w:proofErr w:type="gramEnd"/>
      <w:r>
        <w:rPr>
          <w:spacing w:val="1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412D5B" w:rsidRDefault="00412D5B" w:rsidP="00412D5B">
      <w:pPr>
        <w:shd w:val="clear" w:color="auto" w:fill="FFFFFF"/>
        <w:spacing w:before="303" w:after="182"/>
        <w:jc w:val="both"/>
        <w:textAlignment w:val="baseline"/>
        <w:outlineLvl w:val="2"/>
        <w:rPr>
          <w:spacing w:val="1"/>
        </w:rPr>
      </w:pPr>
      <w:r>
        <w:rPr>
          <w:spacing w:val="1"/>
        </w:rPr>
        <w:t>5. Организация учета муниципального дорожного контроля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5.1. Все проверки администрации в сфере муниципального дорожного контроля фиксируются в журнале учета проверок, в котором указываются: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а) основание проведения проверки;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б) дата проведения проверки;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в) объект проверки (адресные ориентиры проверяемого участка, его площадь);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д) дата и номер акта проверки;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е) должность, фамилия и инициалы лица, проводившего проверку;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з) отметка об устранении нарушений законодательства об автомобильных дорогах и дорожной деятельности.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5.2.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отчетов.</w:t>
      </w:r>
    </w:p>
    <w:p w:rsidR="00412D5B" w:rsidRDefault="00412D5B" w:rsidP="00412D5B">
      <w:pPr>
        <w:shd w:val="clear" w:color="auto" w:fill="FFFFFF"/>
        <w:spacing w:before="303" w:after="182"/>
        <w:jc w:val="both"/>
        <w:textAlignment w:val="baseline"/>
        <w:outlineLvl w:val="2"/>
        <w:rPr>
          <w:spacing w:val="1"/>
        </w:rPr>
      </w:pPr>
      <w:r>
        <w:rPr>
          <w:spacing w:val="1"/>
        </w:rPr>
        <w:t>6. Ответственность должностных лиц, осуществляющих муниципальный дорожный контроль</w:t>
      </w:r>
    </w:p>
    <w:p w:rsidR="00412D5B" w:rsidRDefault="00412D5B" w:rsidP="00412D5B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</w:t>
      </w:r>
      <w:r>
        <w:rPr>
          <w:spacing w:val="1"/>
        </w:rPr>
        <w:lastRenderedPageBreak/>
        <w:t>при проведении проверки несут ответственность в соответствии с законодательством Российской Федерации.</w:t>
      </w:r>
    </w:p>
    <w:p w:rsidR="00412D5B" w:rsidRPr="00542406" w:rsidRDefault="00412D5B" w:rsidP="00542406">
      <w:pPr>
        <w:shd w:val="clear" w:color="auto" w:fill="FFFFFF"/>
        <w:spacing w:line="254" w:lineRule="atLeast"/>
        <w:jc w:val="both"/>
        <w:textAlignment w:val="baseline"/>
        <w:rPr>
          <w:spacing w:val="1"/>
        </w:rPr>
      </w:pPr>
      <w:r>
        <w:rPr>
          <w:spacing w:val="1"/>
        </w:rPr>
        <w:t>6.2. Действия (бездействие) должностных лиц органа муниципального дорожного контроля могут быть обжалованы в соответствии с законодательством Российской Федерации.</w:t>
      </w: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</w:rPr>
      </w:pPr>
    </w:p>
    <w:p w:rsidR="00412D5B" w:rsidRDefault="00412D5B" w:rsidP="00412D5B">
      <w:pPr>
        <w:pStyle w:val="2"/>
        <w:ind w:left="0" w:firstLine="0"/>
        <w:jc w:val="both"/>
        <w:rPr>
          <w:sz w:val="28"/>
          <w:szCs w:val="28"/>
          <w:lang w:val="ba-RU"/>
        </w:rPr>
      </w:pPr>
    </w:p>
    <w:p w:rsidR="00412D5B" w:rsidRPr="00542406" w:rsidRDefault="00412D5B" w:rsidP="00412D5B">
      <w:pPr>
        <w:rPr>
          <w:b/>
          <w:bCs/>
        </w:rPr>
      </w:pPr>
      <w:r>
        <w:rPr>
          <w:b/>
          <w:bCs/>
        </w:rPr>
        <w:t xml:space="preserve">             </w:t>
      </w:r>
    </w:p>
    <w:sectPr w:rsidR="00412D5B" w:rsidRPr="00542406" w:rsidSect="00D87D06">
      <w:pgSz w:w="11900" w:h="16840"/>
      <w:pgMar w:top="425" w:right="539" w:bottom="425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E4"/>
    <w:rsid w:val="00412D5B"/>
    <w:rsid w:val="00542406"/>
    <w:rsid w:val="005D74E4"/>
    <w:rsid w:val="00994214"/>
    <w:rsid w:val="00AD750B"/>
    <w:rsid w:val="00BB7864"/>
    <w:rsid w:val="00D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12D5B"/>
    <w:rPr>
      <w:rFonts w:cs="Times New Roman"/>
      <w:i/>
    </w:rPr>
  </w:style>
  <w:style w:type="character" w:customStyle="1" w:styleId="a4">
    <w:name w:val="Без интервала Знак"/>
    <w:basedOn w:val="a0"/>
    <w:link w:val="a3"/>
    <w:uiPriority w:val="1"/>
    <w:locked/>
    <w:rsid w:val="0041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412D5B"/>
    <w:pPr>
      <w:ind w:left="566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12D5B"/>
    <w:rPr>
      <w:rFonts w:cs="Times New Roman"/>
      <w:i/>
    </w:rPr>
  </w:style>
  <w:style w:type="character" w:customStyle="1" w:styleId="a4">
    <w:name w:val="Без интервала Знак"/>
    <w:basedOn w:val="a0"/>
    <w:link w:val="a3"/>
    <w:uiPriority w:val="1"/>
    <w:locked/>
    <w:rsid w:val="0041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412D5B"/>
    <w:pPr>
      <w:ind w:left="566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902223988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2020-11-09T09:05:00Z</dcterms:created>
  <dcterms:modified xsi:type="dcterms:W3CDTF">2020-11-09T09:25:00Z</dcterms:modified>
</cp:coreProperties>
</file>