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E" w:rsidRPr="008B1BDE" w:rsidRDefault="0008361D" w:rsidP="00BA24AC">
      <w:pPr>
        <w:pStyle w:val="3"/>
        <w:spacing w:line="240" w:lineRule="exact"/>
        <w:ind w:left="-540" w:right="-185"/>
        <w:jc w:val="both"/>
        <w:rPr>
          <w:b w:val="0"/>
          <w:sz w:val="28"/>
          <w:szCs w:val="28"/>
        </w:rPr>
      </w:pPr>
      <w:r w:rsidRPr="008B1BDE">
        <w:rPr>
          <w:rFonts w:ascii="Times New Roman" w:hAnsi="Times New Roman"/>
          <w:bCs w:val="0"/>
        </w:rPr>
        <w:t xml:space="preserve">      </w:t>
      </w: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8B1BDE" w:rsidRPr="008B1BDE" w:rsidTr="00112551">
        <w:trPr>
          <w:trHeight w:val="2977"/>
        </w:trPr>
        <w:tc>
          <w:tcPr>
            <w:tcW w:w="4962" w:type="dxa"/>
          </w:tcPr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БАШ</w:t>
            </w:r>
            <w:r w:rsidRPr="008B1BDE">
              <w:rPr>
                <w:b/>
                <w:bCs/>
                <w:sz w:val="26"/>
                <w:szCs w:val="26"/>
                <w:lang w:val="en-US"/>
              </w:rPr>
              <w:t>K</w:t>
            </w:r>
            <w:r w:rsidRPr="008B1BDE">
              <w:rPr>
                <w:b/>
                <w:bCs/>
                <w:sz w:val="26"/>
                <w:szCs w:val="26"/>
              </w:rPr>
              <w:t>ОРТОСТАН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 xml:space="preserve"> Р</w:t>
            </w:r>
            <w:r w:rsidRPr="008B1BDE">
              <w:rPr>
                <w:b/>
                <w:bCs/>
                <w:sz w:val="26"/>
                <w:szCs w:val="26"/>
              </w:rPr>
              <w:t>ЕСПУБЛИКА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Һ</w:t>
            </w:r>
            <w:proofErr w:type="gramStart"/>
            <w:r w:rsidRPr="008B1BDE">
              <w:rPr>
                <w:b/>
                <w:bCs/>
                <w:sz w:val="26"/>
                <w:szCs w:val="26"/>
              </w:rPr>
              <w:t>Ы</w:t>
            </w:r>
            <w:proofErr w:type="gramEnd"/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B1BDE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8B1BDE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B1BDE">
              <w:rPr>
                <w:b/>
                <w:bCs/>
                <w:sz w:val="26"/>
                <w:szCs w:val="26"/>
              </w:rPr>
              <w:t xml:space="preserve">РЛЕБАШ РАЙОНЫ 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МУН</w:t>
            </w:r>
            <w:r w:rsidRPr="008B1BDE">
              <w:rPr>
                <w:b/>
                <w:bCs/>
                <w:sz w:val="26"/>
                <w:szCs w:val="26"/>
              </w:rPr>
              <w:t xml:space="preserve">ИЦИПАЛЬ 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РАЙОНЫНЫҢ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>Т</w:t>
            </w:r>
            <w:r w:rsidRPr="008B1BDE">
              <w:rPr>
                <w:b/>
                <w:sz w:val="26"/>
                <w:szCs w:val="26"/>
                <w:lang w:val="be-BY"/>
              </w:rPr>
              <w:t>Ә</w:t>
            </w:r>
            <w:r w:rsidRPr="008B1BDE">
              <w:rPr>
                <w:b/>
                <w:sz w:val="26"/>
                <w:szCs w:val="26"/>
              </w:rPr>
              <w:t>ТЕР-АРЫ</w:t>
            </w:r>
            <w:proofErr w:type="gramStart"/>
            <w:r w:rsidRPr="008B1BDE">
              <w:rPr>
                <w:b/>
                <w:sz w:val="26"/>
                <w:szCs w:val="26"/>
                <w:lang w:val="en-US"/>
              </w:rPr>
              <w:t>C</w:t>
            </w:r>
            <w:proofErr w:type="gramEnd"/>
            <w:r w:rsidRPr="008B1BDE">
              <w:rPr>
                <w:b/>
                <w:sz w:val="26"/>
                <w:szCs w:val="26"/>
              </w:rPr>
              <w:t xml:space="preserve">ЛАН </w:t>
            </w:r>
            <w:r w:rsidRPr="008B1BDE">
              <w:rPr>
                <w:b/>
                <w:bCs/>
                <w:sz w:val="26"/>
                <w:szCs w:val="26"/>
              </w:rPr>
              <w:t>АУЫЛ  СОВЕТЫ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АУЫЛ БИЛ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B1BDE">
              <w:rPr>
                <w:b/>
                <w:bCs/>
                <w:sz w:val="26"/>
                <w:szCs w:val="26"/>
              </w:rPr>
              <w:t>М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ӘҺ</w:t>
            </w:r>
            <w:r w:rsidRPr="008B1BDE">
              <w:rPr>
                <w:b/>
                <w:bCs/>
                <w:sz w:val="26"/>
                <w:szCs w:val="26"/>
              </w:rPr>
              <w:t>Е</w:t>
            </w:r>
          </w:p>
          <w:p w:rsidR="008B1BDE" w:rsidRPr="008B1BDE" w:rsidRDefault="008B1BDE" w:rsidP="00112551">
            <w:pPr>
              <w:jc w:val="center"/>
              <w:rPr>
                <w:b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 xml:space="preserve">  СОВЕТЫ</w:t>
            </w:r>
            <w:r w:rsidRPr="008B1BDE">
              <w:rPr>
                <w:b/>
                <w:sz w:val="26"/>
                <w:szCs w:val="26"/>
              </w:rPr>
              <w:t xml:space="preserve"> 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338D7660" wp14:editId="550307AE">
                  <wp:extent cx="6953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04A9100" wp14:editId="77A99153">
                      <wp:simplePos x="0" y="0"/>
                      <wp:positionH relativeFrom="column">
                        <wp:posOffset>-4049395</wp:posOffset>
                      </wp:positionH>
                      <wp:positionV relativeFrom="paragraph">
                        <wp:posOffset>1580514</wp:posOffset>
                      </wp:positionV>
                      <wp:extent cx="6985635" cy="0"/>
                      <wp:effectExtent l="0" t="19050" r="24765" b="381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6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8.85pt,124.45pt" to="231.2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" strokeweight="4.5pt">
                      <v:stroke linestyle="thickThin"/>
                    </v:line>
                  </w:pict>
                </mc:Fallback>
              </mc:AlternateContent>
            </w:r>
            <w:r w:rsidRPr="008B1BDE">
              <w:rPr>
                <w:b/>
                <w:bCs/>
                <w:sz w:val="26"/>
                <w:szCs w:val="26"/>
              </w:rPr>
              <w:t>СОВЕТ</w:t>
            </w:r>
          </w:p>
          <w:p w:rsidR="008B1BDE" w:rsidRPr="008B1BDE" w:rsidRDefault="008B1BDE" w:rsidP="00112551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  <w:lang w:val="tt-RU"/>
              </w:rPr>
              <w:t>СЕЛЬСКОГО ПОСЕЛЕНИЯ</w:t>
            </w:r>
            <w:r w:rsidRPr="008B1BDE">
              <w:rPr>
                <w:b/>
                <w:bCs/>
                <w:sz w:val="26"/>
                <w:szCs w:val="26"/>
              </w:rPr>
              <w:t xml:space="preserve"> </w:t>
            </w:r>
          </w:p>
          <w:p w:rsidR="008B1BDE" w:rsidRPr="008B1BDE" w:rsidRDefault="008B1BDE" w:rsidP="00112551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 xml:space="preserve">ТЯТЕР-АРАСЛАНОВСКИЙ </w:t>
            </w:r>
            <w:r w:rsidRPr="008B1BDE">
              <w:rPr>
                <w:b/>
                <w:bCs/>
                <w:sz w:val="26"/>
                <w:szCs w:val="26"/>
              </w:rPr>
              <w:t xml:space="preserve"> СЕЛЬСОВЕТ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 xml:space="preserve">СТЕРЛИБАШЕВСКИЙ РАЙОН 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 xml:space="preserve">           </w:t>
            </w:r>
          </w:p>
        </w:tc>
      </w:tr>
    </w:tbl>
    <w:p w:rsidR="008B1BDE" w:rsidRPr="008B1BDE" w:rsidRDefault="008B1BDE" w:rsidP="008B1BDE">
      <w:pPr>
        <w:pStyle w:val="a4"/>
        <w:jc w:val="both"/>
      </w:pPr>
      <w:r w:rsidRPr="008B1BDE">
        <w:rPr>
          <w:rFonts w:eastAsia="MS Mincho"/>
          <w:b/>
          <w:sz w:val="28"/>
          <w:szCs w:val="28"/>
          <w:lang w:val="be-BY"/>
        </w:rPr>
        <w:t xml:space="preserve">           Ҡ</w:t>
      </w:r>
      <w:r w:rsidRPr="008B1BDE">
        <w:rPr>
          <w:b/>
          <w:bCs/>
          <w:sz w:val="28"/>
          <w:szCs w:val="28"/>
        </w:rPr>
        <w:t>АРАР                                                                     Р Е Ш Е Н И Е</w:t>
      </w:r>
    </w:p>
    <w:p w:rsidR="008B1BDE" w:rsidRPr="008B1BDE" w:rsidRDefault="008B1BDE" w:rsidP="008B1BD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BDE" w:rsidRPr="008B1BDE" w:rsidRDefault="008B1BDE" w:rsidP="008B1BDE">
      <w:pPr>
        <w:tabs>
          <w:tab w:val="right" w:pos="10440"/>
        </w:tabs>
        <w:rPr>
          <w:b/>
          <w:bCs/>
        </w:rPr>
      </w:pPr>
      <w:r w:rsidRPr="008B1BDE">
        <w:rPr>
          <w:b/>
          <w:bCs/>
        </w:rPr>
        <w:t xml:space="preserve">      «08»  февраль  2019 йыл                   № 61-2                             «08»  февраля  2019 г.</w:t>
      </w:r>
    </w:p>
    <w:p w:rsidR="008B1BDE" w:rsidRPr="008B1BDE" w:rsidRDefault="008B1BDE" w:rsidP="008B1BDE">
      <w:pPr>
        <w:tabs>
          <w:tab w:val="right" w:pos="10440"/>
        </w:tabs>
        <w:rPr>
          <w:b/>
          <w:sz w:val="26"/>
          <w:szCs w:val="26"/>
        </w:rPr>
      </w:pPr>
    </w:p>
    <w:p w:rsidR="008B1BDE" w:rsidRPr="008B1BDE" w:rsidRDefault="008B1BDE" w:rsidP="008B1BDE">
      <w:pPr>
        <w:widowControl w:val="0"/>
        <w:jc w:val="center"/>
        <w:rPr>
          <w:snapToGrid w:val="0"/>
          <w:sz w:val="26"/>
          <w:szCs w:val="26"/>
        </w:rPr>
      </w:pPr>
      <w:proofErr w:type="gramStart"/>
      <w:r w:rsidRPr="008B1BDE">
        <w:rPr>
          <w:snapToGrid w:val="0"/>
          <w:sz w:val="26"/>
          <w:szCs w:val="26"/>
        </w:rPr>
        <w:t>Об утверждении Соглашения между 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Тятер-Араслановский сельсовет 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сельского поселения Тятер-Араслановский сельсовет  муниципального района Стерлибашевский район Республики Башкортостан на 2019 год.</w:t>
      </w:r>
      <w:proofErr w:type="gramEnd"/>
    </w:p>
    <w:p w:rsidR="008B1BDE" w:rsidRPr="008B1BDE" w:rsidRDefault="008B1BDE" w:rsidP="008B1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1BDE" w:rsidRPr="008B1BDE" w:rsidRDefault="008B1BDE" w:rsidP="008B1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B1BDE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proofErr w:type="spellStart"/>
      <w:r w:rsidRPr="008B1BDE">
        <w:rPr>
          <w:rFonts w:ascii="Times New Roman" w:hAnsi="Times New Roman" w:cs="Times New Roman"/>
          <w:b w:val="0"/>
          <w:sz w:val="26"/>
          <w:szCs w:val="26"/>
        </w:rPr>
        <w:t>ст.ст</w:t>
      </w:r>
      <w:proofErr w:type="spellEnd"/>
      <w:r w:rsidRPr="008B1BDE">
        <w:rPr>
          <w:rFonts w:ascii="Times New Roman" w:hAnsi="Times New Roman" w:cs="Times New Roman"/>
          <w:b w:val="0"/>
          <w:sz w:val="26"/>
          <w:szCs w:val="26"/>
        </w:rPr>
        <w:t>. 14, 14.1, частью 4 статьи 15 Федерального закона от 6 октября 2003 г. № 131-ФЗ "Об общих принципах организации местного самоуправления в Российской Федерации",</w:t>
      </w:r>
      <w:r w:rsidRPr="008B1B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Уставом сельского поселения Тятер-Араслановский сельсовет  муниципального района Стерлибашевский район Республики Башкортостан, Совет сельского поселения Тятер-Араслановский сельсовет  муниципального района Стерлибашевский район РЕШИЛ:</w:t>
      </w:r>
    </w:p>
    <w:p w:rsidR="008B1BDE" w:rsidRPr="008B1BDE" w:rsidRDefault="008B1BDE" w:rsidP="008B1BDE">
      <w:pPr>
        <w:widowControl w:val="0"/>
        <w:spacing w:after="120" w:line="276" w:lineRule="auto"/>
        <w:ind w:firstLine="720"/>
        <w:jc w:val="both"/>
        <w:rPr>
          <w:snapToGrid w:val="0"/>
          <w:sz w:val="26"/>
          <w:szCs w:val="26"/>
        </w:rPr>
      </w:pPr>
      <w:proofErr w:type="gramStart"/>
      <w:r w:rsidRPr="008B1BDE">
        <w:rPr>
          <w:snapToGrid w:val="0"/>
          <w:sz w:val="26"/>
          <w:szCs w:val="26"/>
        </w:rPr>
        <w:t xml:space="preserve">утвердить Соглашение между органом местного самоуправления муниципального района Стерлибашевский район Республики Башкортостан и органом местного самоуправления </w:t>
      </w:r>
      <w:r w:rsidRPr="008B1BDE">
        <w:rPr>
          <w:color w:val="000000"/>
          <w:sz w:val="26"/>
          <w:szCs w:val="26"/>
        </w:rPr>
        <w:t xml:space="preserve">Тятер-Араслановский сельсовет </w:t>
      </w:r>
      <w:r w:rsidRPr="008B1BDE"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</w:t>
      </w:r>
      <w:r w:rsidRPr="008B1BDE">
        <w:rPr>
          <w:color w:val="000000"/>
          <w:sz w:val="26"/>
          <w:szCs w:val="26"/>
        </w:rPr>
        <w:t xml:space="preserve">сельского поселения Тятер-Араслановский сельсовет </w:t>
      </w:r>
      <w:r w:rsidRPr="008B1BDE"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на 2019 год (прилагается).</w:t>
      </w:r>
      <w:proofErr w:type="gramEnd"/>
    </w:p>
    <w:p w:rsidR="008B1BDE" w:rsidRPr="008B1BDE" w:rsidRDefault="008B1BDE" w:rsidP="008B1BDE">
      <w:pPr>
        <w:rPr>
          <w:szCs w:val="28"/>
        </w:rPr>
      </w:pPr>
    </w:p>
    <w:p w:rsidR="008B1BDE" w:rsidRPr="008B1BDE" w:rsidRDefault="008B1BDE" w:rsidP="008B1BDE">
      <w:pPr>
        <w:rPr>
          <w:szCs w:val="28"/>
        </w:rPr>
      </w:pPr>
    </w:p>
    <w:p w:rsidR="008B1BDE" w:rsidRPr="008B1BDE" w:rsidRDefault="008B1BDE" w:rsidP="008B1BDE">
      <w:pPr>
        <w:pStyle w:val="a7"/>
        <w:ind w:left="-426"/>
        <w:rPr>
          <w:sz w:val="26"/>
          <w:szCs w:val="26"/>
        </w:rPr>
      </w:pPr>
      <w:r w:rsidRPr="008B1BDE">
        <w:rPr>
          <w:sz w:val="26"/>
          <w:szCs w:val="26"/>
        </w:rPr>
        <w:t>Глава сельского поселения                                                                                                                        Тятер-Араслановский сельсовет                                                           С.С. Гумеров</w:t>
      </w:r>
    </w:p>
    <w:p w:rsidR="008B1BDE" w:rsidRPr="008B1BDE" w:rsidRDefault="008B1BDE" w:rsidP="008B1BDE">
      <w:pPr>
        <w:widowControl w:val="0"/>
        <w:spacing w:after="120" w:line="276" w:lineRule="auto"/>
        <w:ind w:firstLine="720"/>
        <w:jc w:val="both"/>
        <w:rPr>
          <w:bCs/>
          <w:sz w:val="28"/>
          <w:szCs w:val="28"/>
        </w:rPr>
      </w:pPr>
    </w:p>
    <w:p w:rsidR="008B1BDE" w:rsidRPr="008B1BDE" w:rsidRDefault="008B1BDE" w:rsidP="008B1BD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BDE" w:rsidRPr="008B1BDE" w:rsidRDefault="008B1BDE" w:rsidP="008B1BD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BDE" w:rsidRPr="008B1BDE" w:rsidRDefault="008B1BDE" w:rsidP="008B1BDE">
      <w:pPr>
        <w:pStyle w:val="ConsNormal"/>
        <w:widowControl/>
        <w:tabs>
          <w:tab w:val="left" w:pos="6540"/>
          <w:tab w:val="right" w:pos="9354"/>
        </w:tabs>
        <w:ind w:left="5954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1BDE">
        <w:rPr>
          <w:rFonts w:ascii="Times New Roman" w:hAnsi="Times New Roman" w:cs="Times New Roman"/>
          <w:sz w:val="24"/>
          <w:szCs w:val="24"/>
        </w:rPr>
        <w:lastRenderedPageBreak/>
        <w:t>Приложение №4 к решению</w:t>
      </w:r>
    </w:p>
    <w:p w:rsidR="008B1BDE" w:rsidRPr="008B1BDE" w:rsidRDefault="008B1BDE" w:rsidP="008B1BDE">
      <w:pPr>
        <w:pStyle w:val="ConsNormal"/>
        <w:widowControl/>
        <w:ind w:left="5954" w:right="0" w:firstLine="0"/>
        <w:rPr>
          <w:rFonts w:ascii="Times New Roman" w:hAnsi="Times New Roman" w:cs="Times New Roman"/>
          <w:sz w:val="24"/>
          <w:szCs w:val="24"/>
        </w:rPr>
      </w:pPr>
      <w:r w:rsidRPr="008B1BDE">
        <w:rPr>
          <w:rFonts w:ascii="Times New Roman" w:hAnsi="Times New Roman" w:cs="Times New Roman"/>
          <w:sz w:val="24"/>
          <w:szCs w:val="24"/>
        </w:rPr>
        <w:t>Совета муниципального района</w:t>
      </w:r>
    </w:p>
    <w:p w:rsidR="008B1BDE" w:rsidRPr="008B1BDE" w:rsidRDefault="008B1BDE" w:rsidP="008B1BDE">
      <w:pPr>
        <w:pStyle w:val="ConsNormal"/>
        <w:widowControl/>
        <w:ind w:left="5954" w:right="0" w:firstLine="0"/>
        <w:rPr>
          <w:rFonts w:ascii="Times New Roman" w:hAnsi="Times New Roman" w:cs="Times New Roman"/>
          <w:sz w:val="24"/>
          <w:szCs w:val="24"/>
        </w:rPr>
      </w:pPr>
      <w:r w:rsidRPr="008B1BDE">
        <w:rPr>
          <w:rFonts w:ascii="Times New Roman" w:hAnsi="Times New Roman" w:cs="Times New Roman"/>
          <w:sz w:val="24"/>
          <w:szCs w:val="24"/>
        </w:rPr>
        <w:t>Стерлибашевский район</w:t>
      </w:r>
    </w:p>
    <w:p w:rsidR="008B1BDE" w:rsidRPr="008B1BDE" w:rsidRDefault="008B1BDE" w:rsidP="008B1BDE">
      <w:pPr>
        <w:pStyle w:val="ConsNormal"/>
        <w:widowControl/>
        <w:ind w:left="5954" w:right="0" w:firstLine="0"/>
        <w:rPr>
          <w:rFonts w:ascii="Times New Roman" w:hAnsi="Times New Roman" w:cs="Times New Roman"/>
          <w:sz w:val="24"/>
          <w:szCs w:val="24"/>
        </w:rPr>
      </w:pPr>
      <w:r w:rsidRPr="008B1BD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8B1BDE" w:rsidRPr="008B1BDE" w:rsidRDefault="008B1BDE" w:rsidP="008B1BDE">
      <w:pPr>
        <w:pStyle w:val="ConsNormal"/>
        <w:widowControl/>
        <w:ind w:left="5954" w:right="0" w:firstLine="0"/>
        <w:rPr>
          <w:rFonts w:ascii="Times New Roman" w:hAnsi="Times New Roman" w:cs="Times New Roman"/>
          <w:sz w:val="24"/>
          <w:szCs w:val="24"/>
        </w:rPr>
      </w:pPr>
      <w:r w:rsidRPr="008B1BDE">
        <w:rPr>
          <w:rFonts w:ascii="Times New Roman" w:hAnsi="Times New Roman" w:cs="Times New Roman"/>
          <w:sz w:val="24"/>
          <w:szCs w:val="24"/>
        </w:rPr>
        <w:t>от «30» января 2019 года № 27-7</w:t>
      </w:r>
    </w:p>
    <w:p w:rsidR="008B1BDE" w:rsidRPr="008B1BDE" w:rsidRDefault="008B1BDE" w:rsidP="008B1BD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8B1BDE" w:rsidRPr="008B1BDE" w:rsidRDefault="008B1BDE" w:rsidP="008B1BDE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8B1BDE" w:rsidRPr="008B1BDE" w:rsidRDefault="008B1BDE" w:rsidP="008B1B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B1BDE">
        <w:rPr>
          <w:rFonts w:ascii="Times New Roman" w:hAnsi="Times New Roman" w:cs="Times New Roman"/>
          <w:sz w:val="26"/>
          <w:szCs w:val="26"/>
        </w:rPr>
        <w:t xml:space="preserve">Соглашение </w:t>
      </w:r>
    </w:p>
    <w:p w:rsidR="008B1BDE" w:rsidRPr="008B1BDE" w:rsidRDefault="008B1BDE" w:rsidP="008B1B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BDE">
        <w:rPr>
          <w:rFonts w:ascii="Times New Roman" w:hAnsi="Times New Roman" w:cs="Times New Roman"/>
          <w:b/>
          <w:sz w:val="26"/>
          <w:szCs w:val="26"/>
        </w:rPr>
        <w:t>между муниципальным районом Стерлибашевский район Республики Башкортостан и сельским поселением Тятер-Араслановский</w:t>
      </w:r>
      <w:r w:rsidRPr="008B1B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8B1BDE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Стерлибашевский  район Республики Башкортостан о передаче сельскому поселению части полномочий муниципального района</w:t>
      </w:r>
    </w:p>
    <w:p w:rsidR="008B1BDE" w:rsidRPr="008B1BDE" w:rsidRDefault="008B1BDE" w:rsidP="008B1BD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BDE" w:rsidRPr="008B1BDE" w:rsidRDefault="008B1BDE" w:rsidP="008B1BD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6"/>
          <w:szCs w:val="26"/>
        </w:rPr>
      </w:pPr>
      <w:r w:rsidRPr="008B1BDE">
        <w:rPr>
          <w:rFonts w:ascii="Times New Roman" w:hAnsi="Times New Roman" w:cs="Times New Roman"/>
          <w:bCs w:val="0"/>
          <w:sz w:val="26"/>
          <w:szCs w:val="26"/>
        </w:rPr>
        <w:t>«30» января 2019 года</w:t>
      </w:r>
    </w:p>
    <w:p w:rsidR="008B1BDE" w:rsidRPr="008B1BDE" w:rsidRDefault="008B1BDE" w:rsidP="008B1BDE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8B1BDE">
        <w:rPr>
          <w:sz w:val="26"/>
          <w:szCs w:val="26"/>
        </w:rPr>
        <w:t>Совет муниципального района Стерлибашевский</w:t>
      </w:r>
      <w:r w:rsidRPr="008B1BDE">
        <w:rPr>
          <w:b/>
          <w:sz w:val="26"/>
          <w:szCs w:val="26"/>
        </w:rPr>
        <w:t xml:space="preserve"> </w:t>
      </w:r>
      <w:r w:rsidRPr="008B1BDE">
        <w:rPr>
          <w:sz w:val="26"/>
          <w:szCs w:val="26"/>
        </w:rPr>
        <w:t xml:space="preserve">район Республики Башкортостан, именуемый в дальнейшем </w:t>
      </w:r>
      <w:r w:rsidRPr="008B1BDE">
        <w:rPr>
          <w:b/>
          <w:sz w:val="26"/>
          <w:szCs w:val="26"/>
        </w:rPr>
        <w:t>Район</w:t>
      </w:r>
      <w:r w:rsidRPr="008B1BDE">
        <w:rPr>
          <w:sz w:val="26"/>
          <w:szCs w:val="26"/>
        </w:rPr>
        <w:t>, в лице председателя Совета муниципального района Стерлибашевский</w:t>
      </w:r>
      <w:r w:rsidRPr="008B1BDE">
        <w:rPr>
          <w:b/>
          <w:sz w:val="26"/>
          <w:szCs w:val="26"/>
        </w:rPr>
        <w:t xml:space="preserve"> </w:t>
      </w:r>
      <w:r w:rsidRPr="008B1BDE">
        <w:rPr>
          <w:sz w:val="26"/>
          <w:szCs w:val="26"/>
        </w:rPr>
        <w:t xml:space="preserve">район Республики Башкортостан </w:t>
      </w:r>
      <w:proofErr w:type="spellStart"/>
      <w:r w:rsidRPr="008B1BDE">
        <w:rPr>
          <w:sz w:val="26"/>
          <w:szCs w:val="26"/>
        </w:rPr>
        <w:t>Рысаева</w:t>
      </w:r>
      <w:proofErr w:type="spellEnd"/>
      <w:r w:rsidRPr="008B1BDE">
        <w:rPr>
          <w:sz w:val="26"/>
          <w:szCs w:val="26"/>
        </w:rPr>
        <w:t xml:space="preserve"> </w:t>
      </w:r>
      <w:proofErr w:type="spellStart"/>
      <w:r w:rsidRPr="008B1BDE">
        <w:rPr>
          <w:sz w:val="26"/>
          <w:szCs w:val="26"/>
        </w:rPr>
        <w:t>Юнира</w:t>
      </w:r>
      <w:proofErr w:type="spellEnd"/>
      <w:r w:rsidRPr="008B1BDE">
        <w:rPr>
          <w:sz w:val="26"/>
          <w:szCs w:val="26"/>
        </w:rPr>
        <w:t xml:space="preserve"> </w:t>
      </w:r>
      <w:proofErr w:type="spellStart"/>
      <w:r w:rsidRPr="008B1BDE">
        <w:rPr>
          <w:sz w:val="26"/>
          <w:szCs w:val="26"/>
        </w:rPr>
        <w:t>Ханмурзиевича</w:t>
      </w:r>
      <w:proofErr w:type="spellEnd"/>
      <w:r w:rsidRPr="008B1BDE">
        <w:rPr>
          <w:sz w:val="26"/>
          <w:szCs w:val="26"/>
        </w:rPr>
        <w:t xml:space="preserve">, действующей на основании Устава, с одной стороны, и Совет сельского поселения Тятер-Араслановский сельсовет муниципального района </w:t>
      </w:r>
      <w:r w:rsidRPr="008B1BDE">
        <w:rPr>
          <w:b/>
          <w:sz w:val="26"/>
          <w:szCs w:val="26"/>
        </w:rPr>
        <w:t xml:space="preserve"> </w:t>
      </w:r>
      <w:r w:rsidRPr="008B1BDE">
        <w:rPr>
          <w:sz w:val="26"/>
          <w:szCs w:val="26"/>
        </w:rPr>
        <w:t>Стерлибашевский</w:t>
      </w:r>
      <w:r w:rsidRPr="008B1BDE">
        <w:rPr>
          <w:b/>
          <w:sz w:val="26"/>
          <w:szCs w:val="26"/>
        </w:rPr>
        <w:t xml:space="preserve"> </w:t>
      </w:r>
      <w:r w:rsidRPr="008B1BDE">
        <w:rPr>
          <w:sz w:val="26"/>
          <w:szCs w:val="26"/>
        </w:rPr>
        <w:t xml:space="preserve">район Республики Башкортостан, именуемый в дальнейшем </w:t>
      </w:r>
      <w:r w:rsidRPr="008B1BDE">
        <w:rPr>
          <w:b/>
          <w:sz w:val="26"/>
          <w:szCs w:val="26"/>
        </w:rPr>
        <w:t xml:space="preserve"> Поселение</w:t>
      </w:r>
      <w:r w:rsidRPr="008B1BDE">
        <w:rPr>
          <w:sz w:val="26"/>
          <w:szCs w:val="26"/>
        </w:rPr>
        <w:t>, в лице Главы сельского поселения Тятер-Араслановский</w:t>
      </w:r>
      <w:r w:rsidRPr="008B1BDE">
        <w:rPr>
          <w:color w:val="FF0000"/>
          <w:sz w:val="26"/>
          <w:szCs w:val="26"/>
        </w:rPr>
        <w:t xml:space="preserve"> </w:t>
      </w:r>
      <w:r w:rsidRPr="008B1BDE">
        <w:rPr>
          <w:sz w:val="26"/>
          <w:szCs w:val="26"/>
        </w:rPr>
        <w:t xml:space="preserve">сельсовет муниципального района </w:t>
      </w:r>
      <w:r w:rsidRPr="008B1BDE">
        <w:rPr>
          <w:b/>
          <w:sz w:val="26"/>
          <w:szCs w:val="26"/>
        </w:rPr>
        <w:t xml:space="preserve"> </w:t>
      </w:r>
      <w:r w:rsidRPr="008B1BDE">
        <w:rPr>
          <w:sz w:val="26"/>
          <w:szCs w:val="26"/>
        </w:rPr>
        <w:t>Стерлибашевский</w:t>
      </w:r>
      <w:r w:rsidRPr="008B1BDE">
        <w:rPr>
          <w:b/>
          <w:sz w:val="26"/>
          <w:szCs w:val="26"/>
        </w:rPr>
        <w:t xml:space="preserve"> </w:t>
      </w:r>
      <w:r w:rsidRPr="008B1BDE">
        <w:rPr>
          <w:sz w:val="26"/>
          <w:szCs w:val="26"/>
        </w:rPr>
        <w:t>район Республики Башкортостан</w:t>
      </w:r>
      <w:proofErr w:type="gramEnd"/>
      <w:r w:rsidRPr="008B1BDE">
        <w:rPr>
          <w:sz w:val="26"/>
          <w:szCs w:val="26"/>
        </w:rPr>
        <w:t xml:space="preserve"> Гумерова Салихьяна Саббаховича, действующего на основании Устава, с другой стороны, заключили настоящее Соглашение о нижеследующем: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</w:rPr>
        <w:t>1. Предмет Соглашения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1BDE" w:rsidRPr="008B1BDE" w:rsidRDefault="008B1BDE" w:rsidP="008B1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1.1. </w:t>
      </w:r>
      <w:proofErr w:type="gramStart"/>
      <w:r w:rsidRPr="008B1BDE">
        <w:rPr>
          <w:sz w:val="26"/>
          <w:szCs w:val="26"/>
        </w:rPr>
        <w:t>В соответствии с настоящим Соглашением Район передает 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8B1BDE">
        <w:rPr>
          <w:sz w:val="26"/>
          <w:szCs w:val="26"/>
        </w:rPr>
        <w:t xml:space="preserve"> области использования автомобильных дорог и осуществления дорожной деятельности в соответствии с </w:t>
      </w:r>
      <w:hyperlink r:id="rId7" w:history="1">
        <w:r w:rsidRPr="008B1BDE">
          <w:rPr>
            <w:rStyle w:val="a3"/>
            <w:sz w:val="26"/>
            <w:szCs w:val="26"/>
          </w:rPr>
          <w:t>законодательством</w:t>
        </w:r>
      </w:hyperlink>
      <w:r w:rsidRPr="008B1BDE">
        <w:rPr>
          <w:sz w:val="26"/>
          <w:szCs w:val="26"/>
        </w:rPr>
        <w:t xml:space="preserve"> Российской Федерации.</w:t>
      </w:r>
    </w:p>
    <w:p w:rsidR="008B1BDE" w:rsidRPr="008B1BDE" w:rsidRDefault="008B1BDE" w:rsidP="008B1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1.2. Указанные в статье 1.1. настоящего Соглашения полномочия передаются на срок  до 31 декабря 2019 года.</w:t>
      </w:r>
    </w:p>
    <w:p w:rsidR="008B1BDE" w:rsidRPr="008B1BDE" w:rsidRDefault="008B1BDE" w:rsidP="008B1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1.3.В рамках исполнения переданных по настоящему Соглашению полномочий Поселение осуществляет:</w:t>
      </w:r>
    </w:p>
    <w:p w:rsidR="008B1BDE" w:rsidRPr="008B1BDE" w:rsidRDefault="008B1BDE" w:rsidP="008B1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 1) содержание автомобильных дорог общего пользования местного значения в границах Поселения;</w:t>
      </w:r>
    </w:p>
    <w:p w:rsidR="008B1BDE" w:rsidRPr="008B1BDE" w:rsidRDefault="008B1BDE" w:rsidP="008B1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B1BDE">
        <w:rPr>
          <w:sz w:val="26"/>
          <w:szCs w:val="26"/>
        </w:rPr>
        <w:t xml:space="preserve"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</w:t>
      </w:r>
      <w:r w:rsidRPr="008B1BDE">
        <w:rPr>
          <w:sz w:val="26"/>
          <w:szCs w:val="26"/>
        </w:rPr>
        <w:lastRenderedPageBreak/>
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B1BDE">
        <w:rPr>
          <w:sz w:val="26"/>
          <w:szCs w:val="26"/>
        </w:rPr>
        <w:t xml:space="preserve"> законодательством Российской Федерации.</w:t>
      </w: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</w:rPr>
        <w:t>2. Права и обязанности Сторон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2.1. В целях реализации настоящего соглашения Район обязан: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2.1.1.Предусматривать в бюджете муниципального района Стерлибашевский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 xml:space="preserve">2.1.4. Осуществлять </w:t>
      </w:r>
      <w:proofErr w:type="gramStart"/>
      <w:r w:rsidRPr="008B1BDE">
        <w:rPr>
          <w:sz w:val="26"/>
          <w:szCs w:val="26"/>
        </w:rPr>
        <w:t>контроль за</w:t>
      </w:r>
      <w:proofErr w:type="gramEnd"/>
      <w:r w:rsidRPr="008B1BDE">
        <w:rPr>
          <w:sz w:val="26"/>
          <w:szCs w:val="26"/>
        </w:rPr>
        <w:t xml:space="preserve">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 Поселением, а также неисполнения Поселением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2.2. В целях реализации настоящего соглашения Район вправе: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2.2.1. Участвовать в совещаниях, проводимых Поселением по вопросам реализации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:rsidR="008B1BDE" w:rsidRPr="008B1BDE" w:rsidRDefault="008B1BDE" w:rsidP="008B1BDE">
      <w:pPr>
        <w:tabs>
          <w:tab w:val="left" w:pos="178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2.3. В целях реализации настоящего соглашения  Поселение  обязано: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B1BDE">
        <w:rPr>
          <w:sz w:val="26"/>
          <w:szCs w:val="26"/>
        </w:rPr>
        <w:t xml:space="preserve">2.3.1. </w:t>
      </w:r>
      <w:proofErr w:type="gramStart"/>
      <w:r w:rsidRPr="008B1BDE">
        <w:rPr>
          <w:sz w:val="26"/>
          <w:szCs w:val="26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Стерлибашевский район за счет финансовых средств, предоставляемых Районом</w:t>
      </w:r>
      <w:r w:rsidRPr="008B1BDE">
        <w:rPr>
          <w:b/>
          <w:sz w:val="26"/>
          <w:szCs w:val="26"/>
        </w:rPr>
        <w:t xml:space="preserve">, </w:t>
      </w:r>
      <w:r w:rsidRPr="008B1BDE">
        <w:rPr>
          <w:sz w:val="26"/>
          <w:szCs w:val="26"/>
        </w:rPr>
        <w:t xml:space="preserve">а так же дополнительно использовать собственные материальные ресурсы и финансовые средства. </w:t>
      </w:r>
      <w:proofErr w:type="gramEnd"/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2.3.3. Обеспечивать условия для беспрепятственного проведения  Районом  проверок осуществления переданных полномочий и использования предоставленных финансовых средств.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2.4.В целях реализации настоящего соглашения  Поселение  вправе: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2.4.1. Запрашивать у  Района информацию, необходимую для реализации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 xml:space="preserve">2.4.2. Приостанавливать на срок до одного месяца исполнение переданных полномочий при непредставлении Районом финансовых средств  для </w:t>
      </w:r>
      <w:r w:rsidRPr="008B1BDE">
        <w:rPr>
          <w:sz w:val="26"/>
          <w:szCs w:val="26"/>
        </w:rPr>
        <w:lastRenderedPageBreak/>
        <w:t>осуществления переданных полномочий в течени</w:t>
      </w:r>
      <w:proofErr w:type="gramStart"/>
      <w:r w:rsidRPr="008B1BDE">
        <w:rPr>
          <w:sz w:val="26"/>
          <w:szCs w:val="26"/>
        </w:rPr>
        <w:t>и</w:t>
      </w:r>
      <w:proofErr w:type="gramEnd"/>
      <w:r w:rsidRPr="008B1BDE">
        <w:rPr>
          <w:sz w:val="26"/>
          <w:szCs w:val="26"/>
        </w:rPr>
        <w:t xml:space="preserve"> двух месяцев с момента последнего перечисления.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2.4.3. Предоставлять Району предложения по ежегодному объему финансовых средств, предоставляемых бюджету сельского поселения Тятер-Араслановский сельсовет муниципального района Стерлибашевский район Республики Башкортостан для осуществления переданных полномочий.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B1BDE">
        <w:rPr>
          <w:b/>
          <w:bCs/>
          <w:sz w:val="26"/>
          <w:szCs w:val="26"/>
          <w:lang w:val="en-US"/>
        </w:rPr>
        <w:t>III</w:t>
      </w:r>
      <w:r w:rsidRPr="008B1BDE">
        <w:rPr>
          <w:b/>
          <w:bCs/>
          <w:sz w:val="26"/>
          <w:szCs w:val="26"/>
        </w:rPr>
        <w:t xml:space="preserve">. Порядок </w:t>
      </w:r>
      <w:r w:rsidRPr="008B1BDE">
        <w:rPr>
          <w:b/>
          <w:color w:val="000000"/>
          <w:sz w:val="26"/>
          <w:szCs w:val="26"/>
        </w:rPr>
        <w:t xml:space="preserve">определения объема и </w:t>
      </w:r>
      <w:r w:rsidRPr="008B1BDE">
        <w:rPr>
          <w:b/>
          <w:bCs/>
          <w:sz w:val="26"/>
          <w:szCs w:val="26"/>
        </w:rPr>
        <w:t>предоставления финансовых средств для осуществления переданных полномочий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8B1BDE" w:rsidRPr="008B1BDE" w:rsidRDefault="008B1BDE" w:rsidP="008B1BDE">
      <w:pPr>
        <w:ind w:firstLine="540"/>
        <w:jc w:val="both"/>
        <w:rPr>
          <w:i/>
          <w:sz w:val="26"/>
          <w:szCs w:val="26"/>
        </w:rPr>
      </w:pPr>
      <w:r w:rsidRPr="008B1BDE">
        <w:rPr>
          <w:sz w:val="26"/>
          <w:szCs w:val="26"/>
        </w:rPr>
        <w:t>3.2. Объем иных межбюджетных трансфертов, необходимых для осуществления передаваемых полномочий Поселению определяется по  следующему порядку: исходя из протяженности дорог.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3.3. Финансовые средства перечисляются ежемесячно.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8B1BDE">
        <w:rPr>
          <w:sz w:val="26"/>
          <w:szCs w:val="26"/>
        </w:rPr>
        <w:t xml:space="preserve">3.6. Объем иных межбюджетных трансфертов, необходимых для осуществления передаваемых полномочий Поселению составляет </w:t>
      </w:r>
      <w:r w:rsidRPr="008B1BDE">
        <w:rPr>
          <w:b/>
          <w:sz w:val="26"/>
          <w:szCs w:val="26"/>
        </w:rPr>
        <w:t>140 400, 00 (Сто сорок тысяч четыреста) рублей 00 копеек.</w:t>
      </w: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8B1BDE">
        <w:rPr>
          <w:b/>
          <w:color w:val="000000"/>
          <w:sz w:val="26"/>
          <w:szCs w:val="26"/>
          <w:lang w:val="en-US"/>
        </w:rPr>
        <w:t>IV</w:t>
      </w:r>
      <w:r w:rsidRPr="008B1BDE">
        <w:rPr>
          <w:b/>
          <w:bCs/>
          <w:sz w:val="26"/>
          <w:szCs w:val="26"/>
        </w:rPr>
        <w:t>. Основания и порядок прекращения Соглашения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8B1BDE" w:rsidRPr="008B1BDE" w:rsidRDefault="008B1BDE" w:rsidP="008B1BD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4.1. Настоящее Соглашение вступает в силу после его подписания и утверждения Районом и Поселением.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4.2. Настоящее Соглашение может быть прекращено, в том числе досрочно: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по соглашению Сторон;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в одностороннем порядке без обращения в суд в случае, предусмотренном пунктом 2.4.2. настоящего Соглашения;</w:t>
      </w:r>
    </w:p>
    <w:p w:rsidR="008B1BDE" w:rsidRPr="008B1BDE" w:rsidRDefault="008B1BDE" w:rsidP="008B1BDE">
      <w:pPr>
        <w:ind w:firstLine="709"/>
        <w:jc w:val="both"/>
        <w:rPr>
          <w:color w:val="000000"/>
          <w:sz w:val="26"/>
          <w:szCs w:val="26"/>
        </w:rPr>
      </w:pPr>
      <w:r w:rsidRPr="008B1BDE">
        <w:rPr>
          <w:color w:val="000000"/>
          <w:sz w:val="26"/>
          <w:szCs w:val="26"/>
        </w:rPr>
        <w:t>в случае установления факта нарушения Поселением осуществления переданных полномочий.</w:t>
      </w:r>
    </w:p>
    <w:p w:rsidR="008B1BDE" w:rsidRPr="008B1BDE" w:rsidRDefault="008B1BDE" w:rsidP="008B1BDE">
      <w:pPr>
        <w:ind w:firstLine="709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B1BDE">
        <w:rPr>
          <w:sz w:val="26"/>
          <w:szCs w:val="26"/>
        </w:rPr>
        <w:t>с даты направления</w:t>
      </w:r>
      <w:proofErr w:type="gramEnd"/>
      <w:r w:rsidRPr="008B1BDE">
        <w:rPr>
          <w:sz w:val="26"/>
          <w:szCs w:val="26"/>
        </w:rPr>
        <w:t xml:space="preserve"> указанного уведомления.</w:t>
      </w:r>
    </w:p>
    <w:p w:rsidR="008B1BDE" w:rsidRPr="008B1BDE" w:rsidRDefault="008B1BDE" w:rsidP="008B1BDE">
      <w:pPr>
        <w:ind w:firstLine="567"/>
        <w:jc w:val="both"/>
        <w:rPr>
          <w:color w:val="000000"/>
          <w:sz w:val="26"/>
          <w:szCs w:val="26"/>
        </w:rPr>
      </w:pPr>
      <w:r w:rsidRPr="008B1BDE">
        <w:rPr>
          <w:color w:val="000000"/>
          <w:sz w:val="26"/>
          <w:szCs w:val="26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  <w:lang w:val="en-US"/>
        </w:rPr>
        <w:lastRenderedPageBreak/>
        <w:t>V</w:t>
      </w:r>
      <w:r w:rsidRPr="008B1BDE">
        <w:rPr>
          <w:b/>
          <w:bCs/>
          <w:sz w:val="26"/>
          <w:szCs w:val="26"/>
        </w:rPr>
        <w:t>. Ответственность Сторон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</w:rPr>
      </w:pPr>
      <w:r w:rsidRPr="008B1BDE">
        <w:rPr>
          <w:bCs/>
          <w:sz w:val="26"/>
          <w:szCs w:val="26"/>
        </w:rPr>
        <w:t>5.2. Поселение несет ответственность:</w:t>
      </w:r>
    </w:p>
    <w:p w:rsidR="008B1BDE" w:rsidRPr="008B1BDE" w:rsidRDefault="008B1BDE" w:rsidP="008B1BDE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8B1BDE">
        <w:rPr>
          <w:bCs/>
          <w:sz w:val="26"/>
          <w:szCs w:val="26"/>
        </w:rPr>
        <w:t>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Федерации;</w:t>
      </w:r>
    </w:p>
    <w:p w:rsidR="008B1BDE" w:rsidRPr="008B1BDE" w:rsidRDefault="008B1BDE" w:rsidP="008B1BDE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  <w:r w:rsidRPr="008B1BDE">
        <w:rPr>
          <w:bCs/>
          <w:sz w:val="26"/>
          <w:szCs w:val="26"/>
        </w:rPr>
        <w:t>за достоверность и своевременность предоставляемой Району информации, предусмотренной в пункте 2.3.2 настоящего Соглашения.</w:t>
      </w: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  <w:lang w:val="en-US"/>
        </w:rPr>
        <w:t>VI</w:t>
      </w:r>
      <w:r w:rsidRPr="008B1BDE">
        <w:rPr>
          <w:b/>
          <w:bCs/>
          <w:sz w:val="26"/>
          <w:szCs w:val="26"/>
        </w:rPr>
        <w:t>. Порядок разрешения споров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6.1. Все разногласия между Сторонами разрешаются путем переговоров.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B1BDE" w:rsidRPr="008B1BDE" w:rsidRDefault="008B1BDE" w:rsidP="008B1BDE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  <w:lang w:val="en-US"/>
        </w:rPr>
        <w:t>VII</w:t>
      </w:r>
      <w:r w:rsidRPr="008B1BDE">
        <w:rPr>
          <w:b/>
          <w:bCs/>
          <w:sz w:val="26"/>
          <w:szCs w:val="26"/>
        </w:rPr>
        <w:t>. Заключительные условия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7.1. Настоящее соглашение вступает в силу с момента подписания и действует по 31 декабря 2019 года.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Стерлибашевский район Республики Башкортостан.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8B1BDE" w:rsidRPr="008B1BDE" w:rsidRDefault="008B1BDE" w:rsidP="008B1BD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8B1BDE">
        <w:rPr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9"/>
        <w:gridCol w:w="4732"/>
      </w:tblGrid>
      <w:tr w:rsidR="008B1BDE" w:rsidRPr="008B1BDE" w:rsidTr="00847025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Совет муниципального района </w:t>
            </w:r>
            <w:r w:rsidRPr="008B1BDE">
              <w:rPr>
                <w:b/>
                <w:sz w:val="26"/>
                <w:szCs w:val="26"/>
              </w:rPr>
              <w:t xml:space="preserve"> </w:t>
            </w:r>
            <w:r w:rsidRPr="008B1BDE">
              <w:rPr>
                <w:sz w:val="26"/>
                <w:szCs w:val="26"/>
              </w:rPr>
              <w:t xml:space="preserve">Стерлибашевский район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Председатель Совета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муниципального района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Стерлибашевский район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u w:val="single"/>
              </w:rPr>
            </w:pPr>
            <w:r w:rsidRPr="008B1BDE">
              <w:rPr>
                <w:b/>
                <w:sz w:val="26"/>
                <w:szCs w:val="26"/>
              </w:rPr>
              <w:t xml:space="preserve"> _________________(Ю.Х. </w:t>
            </w:r>
            <w:proofErr w:type="spellStart"/>
            <w:r w:rsidRPr="008B1BDE">
              <w:rPr>
                <w:b/>
                <w:sz w:val="26"/>
                <w:szCs w:val="26"/>
              </w:rPr>
              <w:t>Рысаев</w:t>
            </w:r>
            <w:proofErr w:type="spellEnd"/>
            <w:r w:rsidRPr="008B1BDE">
              <w:rPr>
                <w:b/>
                <w:sz w:val="26"/>
                <w:szCs w:val="26"/>
              </w:rPr>
              <w:t>)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8B1BDE">
              <w:rPr>
                <w:b/>
                <w:sz w:val="26"/>
                <w:szCs w:val="26"/>
              </w:rPr>
              <w:t>м.п</w:t>
            </w:r>
            <w:proofErr w:type="spellEnd"/>
            <w:r w:rsidRPr="008B1BD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Совет сельского поселения Тятер-Араслановский сельсовет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муниципального района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 xml:space="preserve"> </w:t>
            </w:r>
            <w:r w:rsidRPr="008B1BDE">
              <w:rPr>
                <w:sz w:val="26"/>
                <w:szCs w:val="26"/>
              </w:rPr>
              <w:t>Стерлибашевский район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Глава сельского поселения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Стерлибашевский сельсовет 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муниципального района  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Тятер-Араслановский район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u w:val="single"/>
              </w:rPr>
            </w:pPr>
            <w:r w:rsidRPr="008B1BDE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8B1BDE">
              <w:rPr>
                <w:b/>
                <w:sz w:val="26"/>
                <w:szCs w:val="26"/>
              </w:rPr>
              <w:t>_________________(С.С. Гумеров)</w:t>
            </w:r>
          </w:p>
          <w:p w:rsidR="008B1BDE" w:rsidRPr="008B1BDE" w:rsidRDefault="008B1BDE" w:rsidP="0011255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8B1BDE">
              <w:rPr>
                <w:b/>
                <w:sz w:val="26"/>
                <w:szCs w:val="26"/>
              </w:rPr>
              <w:t>м.п</w:t>
            </w:r>
            <w:proofErr w:type="spellEnd"/>
            <w:r w:rsidRPr="008B1BDE">
              <w:rPr>
                <w:b/>
                <w:sz w:val="26"/>
                <w:szCs w:val="26"/>
              </w:rPr>
              <w:t>.</w:t>
            </w:r>
          </w:p>
        </w:tc>
      </w:tr>
    </w:tbl>
    <w:p w:rsidR="008B1BDE" w:rsidRPr="008B1BDE" w:rsidRDefault="008B1BDE" w:rsidP="008B1BDE">
      <w:pPr>
        <w:ind w:firstLine="709"/>
        <w:rPr>
          <w:sz w:val="28"/>
        </w:rPr>
      </w:pPr>
    </w:p>
    <w:p w:rsidR="008B1BDE" w:rsidRPr="008B1BDE" w:rsidRDefault="008B1BDE" w:rsidP="008B1BDE">
      <w:pPr>
        <w:ind w:firstLine="709"/>
        <w:rPr>
          <w:sz w:val="28"/>
        </w:rPr>
      </w:pPr>
    </w:p>
    <w:p w:rsidR="008B1BDE" w:rsidRPr="008B1BDE" w:rsidRDefault="008B1BDE" w:rsidP="008B1BDE">
      <w:pPr>
        <w:rPr>
          <w:sz w:val="28"/>
        </w:rPr>
      </w:pPr>
    </w:p>
    <w:p w:rsidR="008B1BDE" w:rsidRPr="008B1BDE" w:rsidRDefault="008B1BDE" w:rsidP="008B1BDE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1BDE" w:rsidRPr="008B1BDE" w:rsidRDefault="008B1BDE" w:rsidP="008B1BDE">
      <w:pPr>
        <w:autoSpaceDE w:val="0"/>
        <w:autoSpaceDN w:val="0"/>
        <w:adjustRightInd w:val="0"/>
        <w:jc w:val="both"/>
      </w:pPr>
    </w:p>
    <w:p w:rsidR="008B1BDE" w:rsidRPr="008B1BDE" w:rsidRDefault="008B1BDE"/>
    <w:sectPr w:rsidR="008B1BDE" w:rsidRPr="008B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A"/>
    <w:rsid w:val="0008361D"/>
    <w:rsid w:val="00142EEA"/>
    <w:rsid w:val="003F4627"/>
    <w:rsid w:val="005522B3"/>
    <w:rsid w:val="00847025"/>
    <w:rsid w:val="00884D2C"/>
    <w:rsid w:val="008B1BDE"/>
    <w:rsid w:val="008D19C5"/>
    <w:rsid w:val="00BA24AC"/>
    <w:rsid w:val="00C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1D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836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8361D"/>
    <w:pPr>
      <w:keepNext/>
      <w:tabs>
        <w:tab w:val="left" w:pos="0"/>
      </w:tabs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6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08361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361D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61D"/>
    <w:pPr>
      <w:spacing w:before="100" w:beforeAutospacing="1" w:after="100" w:afterAutospacing="1"/>
    </w:pPr>
  </w:style>
  <w:style w:type="paragraph" w:customStyle="1" w:styleId="ConsPlusTitle">
    <w:name w:val="ConsPlusTitle"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1B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BDE"/>
    <w:pPr>
      <w:tabs>
        <w:tab w:val="left" w:pos="709"/>
      </w:tabs>
      <w:suppressAutoHyphens/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8B1BD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B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B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1D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836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8361D"/>
    <w:pPr>
      <w:keepNext/>
      <w:tabs>
        <w:tab w:val="left" w:pos="0"/>
      </w:tabs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6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08361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361D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61D"/>
    <w:pPr>
      <w:spacing w:before="100" w:beforeAutospacing="1" w:after="100" w:afterAutospacing="1"/>
    </w:pPr>
  </w:style>
  <w:style w:type="paragraph" w:customStyle="1" w:styleId="ConsPlusTitle">
    <w:name w:val="ConsPlusTitle"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1B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BDE"/>
    <w:pPr>
      <w:tabs>
        <w:tab w:val="left" w:pos="709"/>
      </w:tabs>
      <w:suppressAutoHyphens/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8B1BD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B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B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A48B9F8AFA8825B0BD3E8079D392C866D7462B5EF341AE4BE9C828BB3F26008FF5E5B97AB7D1D649S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2019-03-21T11:17:00Z</dcterms:created>
  <dcterms:modified xsi:type="dcterms:W3CDTF">2019-03-21T11:25:00Z</dcterms:modified>
</cp:coreProperties>
</file>