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B0" w:rsidRDefault="00154EB0" w:rsidP="00154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    </w:t>
      </w:r>
    </w:p>
    <w:p w:rsidR="00154EB0" w:rsidRDefault="00154EB0" w:rsidP="00154EB0">
      <w:pPr>
        <w:jc w:val="center"/>
        <w:rPr>
          <w:b/>
          <w:sz w:val="28"/>
          <w:szCs w:val="28"/>
        </w:rPr>
      </w:pPr>
    </w:p>
    <w:p w:rsidR="00154EB0" w:rsidRDefault="00154EB0" w:rsidP="00154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ПОСТАНОВЛЕНИЕ</w:t>
      </w:r>
    </w:p>
    <w:p w:rsidR="00154EB0" w:rsidRDefault="00154EB0" w:rsidP="00154E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EB0" w:rsidRDefault="00154EB0" w:rsidP="00154EB0">
      <w:pPr>
        <w:rPr>
          <w:sz w:val="28"/>
          <w:szCs w:val="28"/>
          <w:u w:val="single"/>
        </w:rPr>
      </w:pPr>
      <w:r>
        <w:rPr>
          <w:sz w:val="28"/>
          <w:szCs w:val="28"/>
        </w:rPr>
        <w:t>«23»  август  2017 й.                          № 19                        «23» августа 2017 г.</w:t>
      </w:r>
    </w:p>
    <w:p w:rsidR="00154EB0" w:rsidRDefault="00154EB0" w:rsidP="00154EB0">
      <w:pPr>
        <w:ind w:left="5040"/>
        <w:rPr>
          <w:i/>
        </w:rPr>
      </w:pPr>
    </w:p>
    <w:p w:rsidR="00154EB0" w:rsidRDefault="00154EB0" w:rsidP="00154EB0">
      <w:pPr>
        <w:pStyle w:val="ConsPlusTitle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</w:p>
    <w:p w:rsidR="00154EB0" w:rsidRDefault="00154EB0" w:rsidP="00154E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размещения нестационарных торговых объектов (объектов по оказанию услуг) на территории сельского поселения Тятер-Араслановский сельсовет муниципального района Стерлибашевский район Республики Башкортостан </w:t>
      </w:r>
    </w:p>
    <w:p w:rsidR="00154EB0" w:rsidRDefault="00154EB0" w:rsidP="00154EB0">
      <w:pPr>
        <w:ind w:firstLine="700"/>
        <w:jc w:val="both"/>
        <w:rPr>
          <w:sz w:val="28"/>
          <w:szCs w:val="28"/>
        </w:rPr>
      </w:pPr>
    </w:p>
    <w:p w:rsidR="00154EB0" w:rsidRDefault="00154EB0" w:rsidP="00154E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  организации местного самоуправления в Российской Федерации», Федеральным законом от 28 декабря 2009 года  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Башкортостан».</w:t>
      </w:r>
      <w:proofErr w:type="gramEnd"/>
      <w:r>
        <w:rPr>
          <w:sz w:val="28"/>
          <w:szCs w:val="28"/>
        </w:rPr>
        <w:t xml:space="preserve"> Постановление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Тятер-Араслановский сельсовет муниципального района Стерлибашевский район Республики Башкортостан ПОСТАНОВЛЯЕТ:</w:t>
      </w:r>
    </w:p>
    <w:p w:rsidR="00154EB0" w:rsidRDefault="00154EB0" w:rsidP="0015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изменение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Тятер-Араслановский сельсовет муниципального района Стерлибашевский район Республики Башкортостан, утвержденное постановлением главы сельского поселения Тятер-Араслановский сельсовет муниципального района Стерлибашевский район Республики Башкортостан от 14 сентября 2016 года № 67, исключив пункт 4.4. </w:t>
      </w:r>
    </w:p>
    <w:p w:rsidR="00154EB0" w:rsidRDefault="00154EB0" w:rsidP="00154EB0">
      <w:pPr>
        <w:pStyle w:val="2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154EB0" w:rsidRDefault="00154EB0" w:rsidP="00154EB0">
      <w:pPr>
        <w:jc w:val="both"/>
        <w:rPr>
          <w:sz w:val="28"/>
          <w:szCs w:val="28"/>
          <w:shd w:val="clear" w:color="auto" w:fill="FFFFFF"/>
          <w:lang w:val="tt-RU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2. </w:t>
      </w:r>
      <w:r>
        <w:rPr>
          <w:sz w:val="28"/>
          <w:szCs w:val="28"/>
        </w:rPr>
        <w:t xml:space="preserve">Обнародовать настоящее постановление в здании Администрации  сельского поселения  Тятер-Араслановский сельсовет и разместить на официальном сайте </w:t>
      </w:r>
      <w:r>
        <w:rPr>
          <w:bCs/>
          <w:sz w:val="28"/>
          <w:szCs w:val="28"/>
        </w:rPr>
        <w:t>Администрации  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>.</w:t>
      </w:r>
    </w:p>
    <w:p w:rsidR="00154EB0" w:rsidRDefault="00154EB0" w:rsidP="00154EB0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4EB0" w:rsidRDefault="00154EB0" w:rsidP="00154EB0">
      <w:pPr>
        <w:pStyle w:val="2"/>
        <w:jc w:val="both"/>
        <w:rPr>
          <w:color w:val="333333"/>
          <w:sz w:val="28"/>
          <w:szCs w:val="28"/>
          <w:shd w:val="clear" w:color="auto" w:fill="FFFFFF"/>
        </w:rPr>
      </w:pPr>
    </w:p>
    <w:p w:rsidR="00154EB0" w:rsidRDefault="00154EB0" w:rsidP="00154EB0">
      <w:pPr>
        <w:pStyle w:val="2"/>
        <w:ind w:left="36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</w:t>
      </w:r>
    </w:p>
    <w:p w:rsidR="00F84D90" w:rsidRPr="00154EB0" w:rsidRDefault="00154EB0" w:rsidP="00154EB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Тятер-Араслановский сельсовет                                      З.З. Бикмухаметова</w:t>
      </w:r>
      <w:bookmarkStart w:id="0" w:name="_GoBack"/>
      <w:bookmarkEnd w:id="0"/>
    </w:p>
    <w:sectPr w:rsidR="00F84D90" w:rsidRPr="00154EB0" w:rsidSect="00154E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0"/>
    <w:rsid w:val="00154EB0"/>
    <w:rsid w:val="003458F0"/>
    <w:rsid w:val="00F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154EB0"/>
    <w:pPr>
      <w:ind w:left="566" w:hanging="283"/>
      <w:contextualSpacing/>
    </w:pPr>
  </w:style>
  <w:style w:type="paragraph" w:customStyle="1" w:styleId="ConsPlusTitle">
    <w:name w:val="ConsPlusTitle"/>
    <w:rsid w:val="00154EB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154EB0"/>
    <w:pPr>
      <w:ind w:left="566" w:hanging="283"/>
      <w:contextualSpacing/>
    </w:pPr>
  </w:style>
  <w:style w:type="paragraph" w:customStyle="1" w:styleId="ConsPlusTitle">
    <w:name w:val="ConsPlusTitle"/>
    <w:rsid w:val="00154EB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2017-09-22T10:05:00Z</dcterms:created>
  <dcterms:modified xsi:type="dcterms:W3CDTF">2017-09-22T10:06:00Z</dcterms:modified>
</cp:coreProperties>
</file>